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97" w:rsidRPr="0046703A" w:rsidRDefault="00CA48AD" w:rsidP="00315C97">
      <w:pPr>
        <w:pStyle w:val="NoSpacing"/>
        <w:rPr>
          <w:rFonts w:ascii="Calibri" w:hAnsi="Calibri" w:cstheme="minorHAnsi"/>
          <w:b/>
          <w:color w:val="C00000"/>
          <w:sz w:val="28"/>
          <w:szCs w:val="28"/>
          <w:lang w:val="nl-NL"/>
        </w:rPr>
      </w:pPr>
      <w:r w:rsidRPr="0046703A">
        <w:rPr>
          <w:rFonts w:ascii="Calibri" w:hAnsi="Calibri" w:cstheme="minorHAnsi"/>
          <w:b/>
          <w:color w:val="C00000"/>
          <w:sz w:val="28"/>
          <w:szCs w:val="28"/>
          <w:lang w:val="nl-NL"/>
        </w:rPr>
        <w:t xml:space="preserve">Fiat </w:t>
      </w:r>
      <w:r w:rsidR="0046703A" w:rsidRPr="0046703A">
        <w:rPr>
          <w:rFonts w:ascii="Calibri" w:hAnsi="Calibri" w:cstheme="minorHAnsi"/>
          <w:b/>
          <w:color w:val="C00000"/>
          <w:sz w:val="28"/>
          <w:szCs w:val="28"/>
          <w:lang w:val="nl-NL"/>
        </w:rPr>
        <w:t>500</w:t>
      </w:r>
      <w:r w:rsidR="00DD6564">
        <w:rPr>
          <w:rFonts w:ascii="Calibri" w:hAnsi="Calibri" w:cstheme="minorHAnsi"/>
          <w:b/>
          <w:color w:val="C00000"/>
          <w:sz w:val="28"/>
          <w:szCs w:val="28"/>
          <w:lang w:val="nl-NL"/>
        </w:rPr>
        <w:t>, 500X en 500L</w:t>
      </w:r>
      <w:r w:rsidR="0046703A" w:rsidRPr="0046703A">
        <w:rPr>
          <w:rFonts w:ascii="Calibri" w:hAnsi="Calibri" w:cstheme="minorHAnsi"/>
          <w:b/>
          <w:color w:val="C00000"/>
          <w:sz w:val="28"/>
          <w:szCs w:val="28"/>
          <w:lang w:val="nl-NL"/>
        </w:rPr>
        <w:t xml:space="preserve"> </w:t>
      </w:r>
      <w:proofErr w:type="spellStart"/>
      <w:r w:rsidR="0046703A" w:rsidRPr="0046703A">
        <w:rPr>
          <w:rFonts w:ascii="Calibri" w:hAnsi="Calibri" w:cstheme="minorHAnsi"/>
          <w:b/>
          <w:color w:val="C00000"/>
          <w:sz w:val="28"/>
          <w:szCs w:val="28"/>
          <w:lang w:val="nl-NL"/>
        </w:rPr>
        <w:t>Mirror</w:t>
      </w:r>
      <w:proofErr w:type="spellEnd"/>
      <w:r w:rsidR="00671FB5">
        <w:rPr>
          <w:rFonts w:ascii="Calibri" w:hAnsi="Calibri" w:cstheme="minorHAnsi"/>
          <w:b/>
          <w:color w:val="C00000"/>
          <w:sz w:val="28"/>
          <w:szCs w:val="28"/>
          <w:lang w:val="nl-NL"/>
        </w:rPr>
        <w:t xml:space="preserve">: </w:t>
      </w:r>
      <w:r w:rsidR="00671FB5" w:rsidRPr="00671FB5">
        <w:rPr>
          <w:rFonts w:ascii="Calibri" w:hAnsi="Calibri" w:cstheme="minorHAnsi"/>
          <w:b/>
          <w:color w:val="C00000"/>
          <w:sz w:val="28"/>
          <w:szCs w:val="28"/>
          <w:lang w:val="nl-NL"/>
        </w:rPr>
        <w:t>connectief</w:t>
      </w:r>
      <w:r w:rsidR="0046703A" w:rsidRPr="0046703A">
        <w:rPr>
          <w:rFonts w:ascii="Calibri" w:hAnsi="Calibri" w:cstheme="minorHAnsi"/>
          <w:b/>
          <w:color w:val="C00000"/>
          <w:sz w:val="28"/>
          <w:szCs w:val="28"/>
          <w:lang w:val="nl-NL"/>
        </w:rPr>
        <w:t xml:space="preserve">, </w:t>
      </w:r>
      <w:r w:rsidR="00671FB5">
        <w:rPr>
          <w:rFonts w:ascii="Calibri" w:hAnsi="Calibri" w:cstheme="minorHAnsi"/>
          <w:b/>
          <w:color w:val="C00000"/>
          <w:sz w:val="28"/>
          <w:szCs w:val="28"/>
          <w:lang w:val="nl-NL"/>
        </w:rPr>
        <w:t xml:space="preserve">veilig, </w:t>
      </w:r>
      <w:r w:rsidR="0046703A" w:rsidRPr="0046703A">
        <w:rPr>
          <w:rFonts w:ascii="Calibri" w:hAnsi="Calibri" w:cstheme="minorHAnsi"/>
          <w:b/>
          <w:color w:val="C00000"/>
          <w:sz w:val="28"/>
          <w:szCs w:val="28"/>
          <w:lang w:val="nl-NL"/>
        </w:rPr>
        <w:t>comple</w:t>
      </w:r>
      <w:r w:rsidR="00671FB5">
        <w:rPr>
          <w:rFonts w:ascii="Calibri" w:hAnsi="Calibri" w:cstheme="minorHAnsi"/>
          <w:b/>
          <w:color w:val="C00000"/>
          <w:sz w:val="28"/>
          <w:szCs w:val="28"/>
          <w:lang w:val="nl-NL"/>
        </w:rPr>
        <w:t>et é</w:t>
      </w:r>
      <w:r w:rsidR="0046703A" w:rsidRPr="0046703A">
        <w:rPr>
          <w:rFonts w:ascii="Calibri" w:hAnsi="Calibri" w:cstheme="minorHAnsi"/>
          <w:b/>
          <w:color w:val="C00000"/>
          <w:sz w:val="28"/>
          <w:szCs w:val="28"/>
          <w:lang w:val="nl-NL"/>
        </w:rPr>
        <w:t>n voordelig</w:t>
      </w:r>
    </w:p>
    <w:p w:rsidR="009C0929" w:rsidRPr="0046703A" w:rsidRDefault="009C0929" w:rsidP="00315C97">
      <w:pPr>
        <w:pStyle w:val="NoSpacing"/>
        <w:rPr>
          <w:rFonts w:ascii="Calibri" w:hAnsi="Calibri" w:cstheme="minorHAnsi"/>
          <w:b/>
          <w:color w:val="C00000"/>
          <w:sz w:val="24"/>
          <w:szCs w:val="24"/>
          <w:lang w:val="nl-NL"/>
        </w:rPr>
      </w:pPr>
    </w:p>
    <w:p w:rsidR="00CA48AD" w:rsidRDefault="0046703A" w:rsidP="00CE08E6">
      <w:pPr>
        <w:pStyle w:val="NoSpacing"/>
        <w:rPr>
          <w:rFonts w:ascii="Calibri" w:hAnsi="Calibri" w:cstheme="minorHAnsi"/>
          <w:sz w:val="18"/>
          <w:szCs w:val="18"/>
          <w:lang w:val="nl-NL"/>
        </w:rPr>
      </w:pPr>
      <w:r>
        <w:rPr>
          <w:rFonts w:ascii="Calibri" w:hAnsi="Calibri" w:cstheme="minorHAnsi"/>
          <w:i/>
          <w:color w:val="C00000"/>
          <w:sz w:val="24"/>
          <w:szCs w:val="24"/>
          <w:lang w:val="nl-NL"/>
        </w:rPr>
        <w:t xml:space="preserve">Fiat brengt vanaf januari </w:t>
      </w:r>
      <w:r w:rsidR="00671FB5">
        <w:rPr>
          <w:rFonts w:ascii="Calibri" w:hAnsi="Calibri" w:cstheme="minorHAnsi"/>
          <w:i/>
          <w:color w:val="C00000"/>
          <w:sz w:val="24"/>
          <w:szCs w:val="24"/>
          <w:lang w:val="nl-NL"/>
        </w:rPr>
        <w:t xml:space="preserve">de </w:t>
      </w:r>
      <w:r>
        <w:rPr>
          <w:rFonts w:ascii="Calibri" w:hAnsi="Calibri" w:cstheme="minorHAnsi"/>
          <w:i/>
          <w:color w:val="C00000"/>
          <w:sz w:val="24"/>
          <w:szCs w:val="24"/>
          <w:lang w:val="nl-NL"/>
        </w:rPr>
        <w:t>500</w:t>
      </w:r>
      <w:r w:rsidR="00681536">
        <w:rPr>
          <w:rFonts w:ascii="Calibri" w:hAnsi="Calibri" w:cstheme="minorHAnsi"/>
          <w:i/>
          <w:color w:val="C00000"/>
          <w:sz w:val="24"/>
          <w:szCs w:val="24"/>
          <w:lang w:val="nl-NL"/>
        </w:rPr>
        <w:t xml:space="preserve"> </w:t>
      </w:r>
      <w:proofErr w:type="spellStart"/>
      <w:r w:rsidR="00681536">
        <w:rPr>
          <w:rFonts w:ascii="Calibri" w:hAnsi="Calibri" w:cstheme="minorHAnsi"/>
          <w:i/>
          <w:color w:val="C00000"/>
          <w:sz w:val="24"/>
          <w:szCs w:val="24"/>
          <w:lang w:val="nl-NL"/>
        </w:rPr>
        <w:t>Mirror</w:t>
      </w:r>
      <w:proofErr w:type="spellEnd"/>
      <w:r w:rsidR="00681536">
        <w:rPr>
          <w:rFonts w:ascii="Calibri" w:hAnsi="Calibri" w:cstheme="minorHAnsi"/>
          <w:i/>
          <w:color w:val="C00000"/>
          <w:sz w:val="24"/>
          <w:szCs w:val="24"/>
          <w:lang w:val="nl-NL"/>
        </w:rPr>
        <w:t xml:space="preserve"> </w:t>
      </w:r>
      <w:r>
        <w:rPr>
          <w:rFonts w:ascii="Calibri" w:hAnsi="Calibri" w:cstheme="minorHAnsi"/>
          <w:i/>
          <w:color w:val="C00000"/>
          <w:sz w:val="24"/>
          <w:szCs w:val="24"/>
          <w:lang w:val="nl-NL"/>
        </w:rPr>
        <w:t>modellen op de m</w:t>
      </w:r>
      <w:r w:rsidR="00DD6564">
        <w:rPr>
          <w:rFonts w:ascii="Calibri" w:hAnsi="Calibri" w:cstheme="minorHAnsi"/>
          <w:i/>
          <w:color w:val="C00000"/>
          <w:sz w:val="24"/>
          <w:szCs w:val="24"/>
          <w:lang w:val="nl-NL"/>
        </w:rPr>
        <w:t>arkt. De Fiat 500, 500X en 500L</w:t>
      </w:r>
      <w:r w:rsidR="00671FB5">
        <w:rPr>
          <w:rFonts w:ascii="Calibri" w:hAnsi="Calibri" w:cstheme="minorHAnsi"/>
          <w:i/>
          <w:color w:val="C00000"/>
          <w:sz w:val="24"/>
          <w:szCs w:val="24"/>
          <w:lang w:val="nl-NL"/>
        </w:rPr>
        <w:t xml:space="preserve"> </w:t>
      </w:r>
      <w:proofErr w:type="spellStart"/>
      <w:r w:rsidR="00671FB5">
        <w:rPr>
          <w:rFonts w:ascii="Calibri" w:hAnsi="Calibri" w:cstheme="minorHAnsi"/>
          <w:i/>
          <w:color w:val="C00000"/>
          <w:sz w:val="24"/>
          <w:szCs w:val="24"/>
          <w:lang w:val="nl-NL"/>
        </w:rPr>
        <w:t>Mirror</w:t>
      </w:r>
      <w:proofErr w:type="spellEnd"/>
      <w:r w:rsidR="00671FB5">
        <w:rPr>
          <w:rFonts w:ascii="Calibri" w:hAnsi="Calibri" w:cstheme="minorHAnsi"/>
          <w:i/>
          <w:color w:val="C00000"/>
          <w:sz w:val="24"/>
          <w:szCs w:val="24"/>
          <w:lang w:val="nl-NL"/>
        </w:rPr>
        <w:t xml:space="preserve"> zijn uitgerust met het </w:t>
      </w:r>
      <w:r w:rsidR="00681536">
        <w:rPr>
          <w:rFonts w:ascii="Calibri" w:hAnsi="Calibri" w:cstheme="minorHAnsi"/>
          <w:i/>
          <w:color w:val="C00000"/>
          <w:sz w:val="24"/>
          <w:szCs w:val="24"/>
          <w:lang w:val="nl-NL"/>
        </w:rPr>
        <w:t>7</w:t>
      </w:r>
      <w:r w:rsidR="00DD6564">
        <w:rPr>
          <w:rFonts w:ascii="Calibri" w:hAnsi="Calibri" w:cstheme="minorHAnsi"/>
          <w:i/>
          <w:color w:val="C00000"/>
          <w:sz w:val="24"/>
          <w:szCs w:val="24"/>
          <w:lang w:val="nl-NL"/>
        </w:rPr>
        <w:t>-inch</w:t>
      </w:r>
      <w:r w:rsidR="00681536">
        <w:rPr>
          <w:rFonts w:ascii="Calibri" w:hAnsi="Calibri" w:cstheme="minorHAnsi"/>
          <w:i/>
          <w:color w:val="C00000"/>
          <w:sz w:val="24"/>
          <w:szCs w:val="24"/>
          <w:lang w:val="nl-NL"/>
        </w:rPr>
        <w:t xml:space="preserve"> </w:t>
      </w:r>
      <w:proofErr w:type="spellStart"/>
      <w:r w:rsidR="00671FB5">
        <w:rPr>
          <w:rFonts w:ascii="Calibri" w:hAnsi="Calibri" w:cstheme="minorHAnsi"/>
          <w:i/>
          <w:color w:val="C00000"/>
          <w:sz w:val="24"/>
          <w:szCs w:val="24"/>
          <w:lang w:val="nl-NL"/>
        </w:rPr>
        <w:t>Uconnect</w:t>
      </w:r>
      <w:proofErr w:type="spellEnd"/>
      <w:r w:rsidR="00681536">
        <w:rPr>
          <w:rFonts w:ascii="Calibri" w:hAnsi="Calibri" w:cstheme="minorHAnsi"/>
          <w:i/>
          <w:color w:val="C00000"/>
          <w:sz w:val="24"/>
          <w:szCs w:val="24"/>
          <w:lang w:val="nl-NL"/>
        </w:rPr>
        <w:t xml:space="preserve"> </w:t>
      </w:r>
      <w:r w:rsidR="00671FB5">
        <w:rPr>
          <w:rFonts w:ascii="Calibri" w:hAnsi="Calibri" w:cstheme="minorHAnsi"/>
          <w:i/>
          <w:color w:val="C00000"/>
          <w:sz w:val="24"/>
          <w:szCs w:val="24"/>
          <w:lang w:val="nl-NL"/>
        </w:rPr>
        <w:t xml:space="preserve">infotainmentsysteem dat </w:t>
      </w:r>
      <w:proofErr w:type="spellStart"/>
      <w:r w:rsidR="00671FB5">
        <w:rPr>
          <w:rFonts w:ascii="Calibri" w:hAnsi="Calibri" w:cstheme="minorHAnsi"/>
          <w:i/>
          <w:color w:val="C00000"/>
          <w:sz w:val="24"/>
          <w:szCs w:val="24"/>
          <w:lang w:val="nl-NL"/>
        </w:rPr>
        <w:t>koppelbaar</w:t>
      </w:r>
      <w:proofErr w:type="spellEnd"/>
      <w:r w:rsidR="00671FB5">
        <w:rPr>
          <w:rFonts w:ascii="Calibri" w:hAnsi="Calibri" w:cstheme="minorHAnsi"/>
          <w:i/>
          <w:color w:val="C00000"/>
          <w:sz w:val="24"/>
          <w:szCs w:val="24"/>
          <w:lang w:val="nl-NL"/>
        </w:rPr>
        <w:t xml:space="preserve"> is met Apple </w:t>
      </w:r>
      <w:proofErr w:type="spellStart"/>
      <w:r w:rsidR="00671FB5">
        <w:rPr>
          <w:rFonts w:ascii="Calibri" w:hAnsi="Calibri" w:cstheme="minorHAnsi"/>
          <w:i/>
          <w:color w:val="C00000"/>
          <w:sz w:val="24"/>
          <w:szCs w:val="24"/>
          <w:lang w:val="nl-NL"/>
        </w:rPr>
        <w:t>CarPlay</w:t>
      </w:r>
      <w:proofErr w:type="spellEnd"/>
      <w:r w:rsidR="00671FB5">
        <w:rPr>
          <w:rFonts w:ascii="Calibri" w:hAnsi="Calibri" w:cstheme="minorHAnsi"/>
          <w:i/>
          <w:color w:val="C00000"/>
          <w:sz w:val="24"/>
          <w:szCs w:val="24"/>
          <w:lang w:val="nl-NL"/>
        </w:rPr>
        <w:t xml:space="preserve"> en Android Auto</w:t>
      </w:r>
      <w:r w:rsidR="00681536">
        <w:rPr>
          <w:rFonts w:ascii="Calibri" w:hAnsi="Calibri" w:cstheme="minorHAnsi"/>
          <w:i/>
          <w:color w:val="C00000"/>
          <w:sz w:val="24"/>
          <w:szCs w:val="24"/>
          <w:lang w:val="nl-NL"/>
        </w:rPr>
        <w:t xml:space="preserve"> </w:t>
      </w:r>
      <w:r w:rsidR="00671FB5">
        <w:rPr>
          <w:rFonts w:ascii="Calibri" w:hAnsi="Calibri" w:cstheme="minorHAnsi"/>
          <w:i/>
          <w:color w:val="C00000"/>
          <w:sz w:val="24"/>
          <w:szCs w:val="24"/>
          <w:lang w:val="nl-NL"/>
        </w:rPr>
        <w:t xml:space="preserve">teneinde de smartphone in alle veiligheid te ‘spiegelen’ op het display in de auto. </w:t>
      </w:r>
      <w:r w:rsidR="00681536">
        <w:rPr>
          <w:rFonts w:ascii="Calibri" w:hAnsi="Calibri" w:cstheme="minorHAnsi"/>
          <w:i/>
          <w:color w:val="C00000"/>
          <w:sz w:val="24"/>
          <w:szCs w:val="24"/>
          <w:lang w:val="nl-NL"/>
        </w:rPr>
        <w:t xml:space="preserve">Bovendien is er veel voordeel te behalen op de rijk uitgeruste 500 </w:t>
      </w:r>
      <w:proofErr w:type="spellStart"/>
      <w:r w:rsidR="00681536">
        <w:rPr>
          <w:rFonts w:ascii="Calibri" w:hAnsi="Calibri" w:cstheme="minorHAnsi"/>
          <w:i/>
          <w:color w:val="C00000"/>
          <w:sz w:val="24"/>
          <w:szCs w:val="24"/>
          <w:lang w:val="nl-NL"/>
        </w:rPr>
        <w:t>Mirror</w:t>
      </w:r>
      <w:proofErr w:type="spellEnd"/>
      <w:r w:rsidR="00681536">
        <w:rPr>
          <w:rFonts w:ascii="Calibri" w:hAnsi="Calibri" w:cstheme="minorHAnsi"/>
          <w:i/>
          <w:color w:val="C00000"/>
          <w:sz w:val="24"/>
          <w:szCs w:val="24"/>
          <w:lang w:val="nl-NL"/>
        </w:rPr>
        <w:t xml:space="preserve"> modellen. </w:t>
      </w:r>
    </w:p>
    <w:p w:rsidR="00C62385" w:rsidRPr="00835E67" w:rsidRDefault="00EB7597" w:rsidP="00CE08E6">
      <w:pPr>
        <w:pStyle w:val="NoSpacing"/>
        <w:rPr>
          <w:rFonts w:ascii="Calibri" w:hAnsi="Calibri" w:cstheme="minorHAnsi"/>
          <w:sz w:val="18"/>
          <w:szCs w:val="18"/>
          <w:lang w:val="nl-NL"/>
        </w:rPr>
      </w:pPr>
      <w:r>
        <w:rPr>
          <w:rFonts w:ascii="Calibri" w:hAnsi="Calibri" w:cstheme="minorHAnsi"/>
          <w:sz w:val="18"/>
          <w:szCs w:val="18"/>
          <w:lang w:val="nl-NL"/>
        </w:rPr>
        <w:br/>
      </w:r>
      <w:r w:rsidR="00797DF1" w:rsidRPr="00835E67">
        <w:rPr>
          <w:rFonts w:ascii="Calibri" w:hAnsi="Calibri" w:cstheme="minorHAnsi"/>
          <w:sz w:val="18"/>
          <w:szCs w:val="18"/>
          <w:lang w:val="nl-NL"/>
        </w:rPr>
        <w:t>Lijnden,</w:t>
      </w:r>
      <w:r w:rsidR="00A01AE8">
        <w:rPr>
          <w:rFonts w:ascii="Calibri" w:hAnsi="Calibri" w:cstheme="minorHAnsi"/>
          <w:sz w:val="18"/>
          <w:szCs w:val="18"/>
          <w:lang w:val="nl-NL"/>
        </w:rPr>
        <w:t xml:space="preserve"> 22</w:t>
      </w:r>
      <w:r w:rsidR="00797DF1" w:rsidRPr="00835E67">
        <w:rPr>
          <w:rFonts w:ascii="Calibri" w:hAnsi="Calibri" w:cstheme="minorHAnsi"/>
          <w:sz w:val="18"/>
          <w:szCs w:val="18"/>
          <w:lang w:val="nl-NL"/>
        </w:rPr>
        <w:t xml:space="preserve"> </w:t>
      </w:r>
      <w:r w:rsidR="0046703A">
        <w:rPr>
          <w:rFonts w:ascii="Calibri" w:hAnsi="Calibri" w:cstheme="minorHAnsi"/>
          <w:sz w:val="18"/>
          <w:szCs w:val="18"/>
          <w:lang w:val="nl-NL"/>
        </w:rPr>
        <w:t xml:space="preserve">december </w:t>
      </w:r>
      <w:r w:rsidR="00EF3DBF">
        <w:rPr>
          <w:rFonts w:ascii="Calibri" w:hAnsi="Calibri" w:cstheme="minorHAnsi"/>
          <w:sz w:val="18"/>
          <w:szCs w:val="18"/>
          <w:lang w:val="nl-NL"/>
        </w:rPr>
        <w:t>2017</w:t>
      </w:r>
    </w:p>
    <w:p w:rsidR="00681536" w:rsidRDefault="00EB06F3" w:rsidP="0015231C">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br/>
      </w:r>
      <w:r w:rsidR="00681536">
        <w:rPr>
          <w:rFonts w:ascii="Calibri" w:hAnsi="Calibri" w:cstheme="minorHAnsi"/>
          <w:color w:val="auto"/>
          <w:sz w:val="24"/>
          <w:szCs w:val="24"/>
          <w:lang w:val="nl-NL" w:eastAsia="en-US"/>
        </w:rPr>
        <w:t xml:space="preserve">Fiat rust alle 500 </w:t>
      </w:r>
      <w:proofErr w:type="spellStart"/>
      <w:r w:rsidR="00681536">
        <w:rPr>
          <w:rFonts w:ascii="Calibri" w:hAnsi="Calibri" w:cstheme="minorHAnsi"/>
          <w:color w:val="auto"/>
          <w:sz w:val="24"/>
          <w:szCs w:val="24"/>
          <w:lang w:val="nl-NL" w:eastAsia="en-US"/>
        </w:rPr>
        <w:t>Mirror</w:t>
      </w:r>
      <w:proofErr w:type="spellEnd"/>
      <w:r w:rsidR="00681536">
        <w:rPr>
          <w:rFonts w:ascii="Calibri" w:hAnsi="Calibri" w:cstheme="minorHAnsi"/>
          <w:color w:val="auto"/>
          <w:sz w:val="24"/>
          <w:szCs w:val="24"/>
          <w:lang w:val="nl-NL" w:eastAsia="en-US"/>
        </w:rPr>
        <w:t xml:space="preserve"> modellen standaard uit met het </w:t>
      </w:r>
      <w:proofErr w:type="spellStart"/>
      <w:r w:rsidR="00681536">
        <w:rPr>
          <w:rFonts w:ascii="Calibri" w:hAnsi="Calibri" w:cstheme="minorHAnsi"/>
          <w:color w:val="auto"/>
          <w:sz w:val="24"/>
          <w:szCs w:val="24"/>
          <w:lang w:val="nl-NL" w:eastAsia="en-US"/>
        </w:rPr>
        <w:t>Uconnect</w:t>
      </w:r>
      <w:proofErr w:type="spellEnd"/>
      <w:r w:rsidR="00681536">
        <w:rPr>
          <w:rFonts w:ascii="Calibri" w:hAnsi="Calibri" w:cstheme="minorHAnsi"/>
          <w:color w:val="auto"/>
          <w:sz w:val="24"/>
          <w:szCs w:val="24"/>
          <w:lang w:val="nl-NL" w:eastAsia="en-US"/>
        </w:rPr>
        <w:t xml:space="preserve"> infotainmentsysteem dat is voorzien van een 7</w:t>
      </w:r>
      <w:r w:rsidR="008875F2">
        <w:rPr>
          <w:rFonts w:ascii="Calibri" w:hAnsi="Calibri" w:cstheme="minorHAnsi"/>
          <w:color w:val="auto"/>
          <w:sz w:val="24"/>
          <w:szCs w:val="24"/>
          <w:lang w:val="nl-NL" w:eastAsia="en-US"/>
        </w:rPr>
        <w:t>-inch</w:t>
      </w:r>
      <w:r w:rsidR="00A2020E">
        <w:rPr>
          <w:rFonts w:ascii="Calibri" w:hAnsi="Calibri" w:cstheme="minorHAnsi"/>
          <w:color w:val="auto"/>
          <w:sz w:val="24"/>
          <w:szCs w:val="24"/>
          <w:lang w:val="nl-NL" w:eastAsia="en-US"/>
        </w:rPr>
        <w:t xml:space="preserve"> </w:t>
      </w:r>
      <w:r w:rsidR="00681536" w:rsidRPr="00681536">
        <w:rPr>
          <w:rFonts w:ascii="Calibri" w:hAnsi="Calibri" w:cstheme="minorHAnsi"/>
          <w:i/>
          <w:color w:val="auto"/>
          <w:sz w:val="24"/>
          <w:szCs w:val="24"/>
          <w:lang w:val="nl-NL" w:eastAsia="en-US"/>
        </w:rPr>
        <w:t>touchscreen</w:t>
      </w:r>
      <w:r w:rsidR="00681536">
        <w:rPr>
          <w:rFonts w:ascii="Calibri" w:hAnsi="Calibri" w:cstheme="minorHAnsi"/>
          <w:color w:val="auto"/>
          <w:sz w:val="24"/>
          <w:szCs w:val="24"/>
          <w:lang w:val="nl-NL" w:eastAsia="en-US"/>
        </w:rPr>
        <w:t xml:space="preserve">. Op dit hoge resolutiescherm is het mogelijk de omgeving van je </w:t>
      </w:r>
      <w:r w:rsidR="00681536" w:rsidRPr="00681536">
        <w:rPr>
          <w:rFonts w:ascii="Calibri" w:hAnsi="Calibri" w:cstheme="minorHAnsi"/>
          <w:i/>
          <w:color w:val="auto"/>
          <w:sz w:val="24"/>
          <w:szCs w:val="24"/>
          <w:lang w:val="nl-NL" w:eastAsia="en-US"/>
        </w:rPr>
        <w:t>smartphone</w:t>
      </w:r>
      <w:r w:rsidR="00681536">
        <w:rPr>
          <w:rFonts w:ascii="Calibri" w:hAnsi="Calibri" w:cstheme="minorHAnsi"/>
          <w:color w:val="auto"/>
          <w:sz w:val="24"/>
          <w:szCs w:val="24"/>
          <w:lang w:val="nl-NL" w:eastAsia="en-US"/>
        </w:rPr>
        <w:t xml:space="preserve"> te ‘spiegelen</w:t>
      </w:r>
      <w:r w:rsidR="00A2020E">
        <w:rPr>
          <w:rFonts w:ascii="Calibri" w:hAnsi="Calibri" w:cstheme="minorHAnsi"/>
          <w:color w:val="auto"/>
          <w:sz w:val="24"/>
          <w:szCs w:val="24"/>
          <w:lang w:val="nl-NL" w:eastAsia="en-US"/>
        </w:rPr>
        <w:t xml:space="preserve">’ - </w:t>
      </w:r>
      <w:r w:rsidR="00681536">
        <w:rPr>
          <w:rFonts w:ascii="Calibri" w:hAnsi="Calibri" w:cstheme="minorHAnsi"/>
          <w:color w:val="auto"/>
          <w:sz w:val="24"/>
          <w:szCs w:val="24"/>
          <w:lang w:val="nl-NL" w:eastAsia="en-US"/>
        </w:rPr>
        <w:t xml:space="preserve">vandaar de aanduiding </w:t>
      </w:r>
      <w:proofErr w:type="spellStart"/>
      <w:r w:rsidR="00A2020E">
        <w:rPr>
          <w:rFonts w:ascii="Calibri" w:hAnsi="Calibri" w:cstheme="minorHAnsi"/>
          <w:color w:val="auto"/>
          <w:sz w:val="24"/>
          <w:szCs w:val="24"/>
          <w:lang w:val="nl-NL" w:eastAsia="en-US"/>
        </w:rPr>
        <w:t>Mirror</w:t>
      </w:r>
      <w:proofErr w:type="spellEnd"/>
      <w:r w:rsidR="00A2020E">
        <w:rPr>
          <w:rFonts w:ascii="Calibri" w:hAnsi="Calibri" w:cstheme="minorHAnsi"/>
          <w:color w:val="auto"/>
          <w:sz w:val="24"/>
          <w:szCs w:val="24"/>
          <w:lang w:val="nl-NL" w:eastAsia="en-US"/>
        </w:rPr>
        <w:t xml:space="preserve"> - </w:t>
      </w:r>
      <w:r w:rsidR="009E0184">
        <w:rPr>
          <w:rFonts w:ascii="Calibri" w:hAnsi="Calibri" w:cstheme="minorHAnsi"/>
          <w:color w:val="auto"/>
          <w:sz w:val="24"/>
          <w:szCs w:val="24"/>
          <w:lang w:val="nl-NL" w:eastAsia="en-US"/>
        </w:rPr>
        <w:t xml:space="preserve">zodat de bestuurder zijn handen veilig aan het stuur kan houden. </w:t>
      </w:r>
      <w:r w:rsidR="00A2020E">
        <w:rPr>
          <w:rFonts w:ascii="Calibri" w:hAnsi="Calibri" w:cstheme="minorHAnsi"/>
          <w:color w:val="auto"/>
          <w:sz w:val="24"/>
          <w:szCs w:val="24"/>
          <w:lang w:val="nl-NL" w:eastAsia="en-US"/>
        </w:rPr>
        <w:t xml:space="preserve">Verder onderscheiden de </w:t>
      </w:r>
      <w:proofErr w:type="spellStart"/>
      <w:r w:rsidR="00A2020E">
        <w:rPr>
          <w:rFonts w:ascii="Calibri" w:hAnsi="Calibri" w:cstheme="minorHAnsi"/>
          <w:color w:val="auto"/>
          <w:sz w:val="24"/>
          <w:szCs w:val="24"/>
          <w:lang w:val="nl-NL" w:eastAsia="en-US"/>
        </w:rPr>
        <w:t>Mirror</w:t>
      </w:r>
      <w:proofErr w:type="spellEnd"/>
      <w:r w:rsidR="00A2020E">
        <w:rPr>
          <w:rFonts w:ascii="Calibri" w:hAnsi="Calibri" w:cstheme="minorHAnsi"/>
          <w:color w:val="auto"/>
          <w:sz w:val="24"/>
          <w:szCs w:val="24"/>
          <w:lang w:val="nl-NL" w:eastAsia="en-US"/>
        </w:rPr>
        <w:t xml:space="preserve"> modellen zich door chromen accenten, speciale blauwe exterieurkleuren en </w:t>
      </w:r>
      <w:r w:rsidR="00651139">
        <w:rPr>
          <w:rFonts w:ascii="Calibri" w:hAnsi="Calibri" w:cstheme="minorHAnsi"/>
          <w:color w:val="auto"/>
          <w:sz w:val="24"/>
          <w:szCs w:val="24"/>
          <w:lang w:val="nl-NL" w:eastAsia="en-US"/>
        </w:rPr>
        <w:t xml:space="preserve">een </w:t>
      </w:r>
      <w:r w:rsidR="00A2020E">
        <w:rPr>
          <w:rFonts w:ascii="Calibri" w:hAnsi="Calibri" w:cstheme="minorHAnsi"/>
          <w:color w:val="auto"/>
          <w:sz w:val="24"/>
          <w:szCs w:val="24"/>
          <w:lang w:val="nl-NL" w:eastAsia="en-US"/>
        </w:rPr>
        <w:t>rijke standaarduitrusting.</w:t>
      </w:r>
    </w:p>
    <w:p w:rsidR="00A2020E" w:rsidRDefault="00A2020E" w:rsidP="0015231C">
      <w:pPr>
        <w:pStyle w:val="01TEXT"/>
        <w:rPr>
          <w:rFonts w:ascii="Calibri" w:hAnsi="Calibri" w:cstheme="minorHAnsi"/>
          <w:color w:val="auto"/>
          <w:sz w:val="24"/>
          <w:szCs w:val="24"/>
          <w:lang w:val="nl-NL" w:eastAsia="en-US"/>
        </w:rPr>
      </w:pPr>
    </w:p>
    <w:p w:rsidR="00A2020E" w:rsidRPr="00A2020E" w:rsidRDefault="00A2020E" w:rsidP="0015231C">
      <w:pPr>
        <w:pStyle w:val="01TEXT"/>
        <w:rPr>
          <w:rFonts w:ascii="Calibri" w:hAnsi="Calibri" w:cstheme="minorHAnsi"/>
          <w:b/>
          <w:i/>
          <w:color w:val="auto"/>
          <w:sz w:val="24"/>
          <w:szCs w:val="24"/>
          <w:lang w:val="nl-NL" w:eastAsia="en-US"/>
        </w:rPr>
      </w:pPr>
      <w:r w:rsidRPr="00A2020E">
        <w:rPr>
          <w:rFonts w:ascii="Calibri" w:hAnsi="Calibri" w:cstheme="minorHAnsi"/>
          <w:b/>
          <w:i/>
          <w:color w:val="auto"/>
          <w:sz w:val="24"/>
          <w:szCs w:val="24"/>
          <w:lang w:val="nl-NL" w:eastAsia="en-US"/>
        </w:rPr>
        <w:t xml:space="preserve">Fiat 500 </w:t>
      </w:r>
      <w:proofErr w:type="spellStart"/>
      <w:r w:rsidRPr="00A2020E">
        <w:rPr>
          <w:rFonts w:ascii="Calibri" w:hAnsi="Calibri" w:cstheme="minorHAnsi"/>
          <w:b/>
          <w:i/>
          <w:color w:val="auto"/>
          <w:sz w:val="24"/>
          <w:szCs w:val="24"/>
          <w:lang w:val="nl-NL" w:eastAsia="en-US"/>
        </w:rPr>
        <w:t>Mirror</w:t>
      </w:r>
      <w:proofErr w:type="spellEnd"/>
    </w:p>
    <w:p w:rsidR="001C600D" w:rsidRDefault="00A2020E" w:rsidP="0015231C">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De 500 </w:t>
      </w:r>
      <w:proofErr w:type="spellStart"/>
      <w:r>
        <w:rPr>
          <w:rFonts w:ascii="Calibri" w:hAnsi="Calibri" w:cstheme="minorHAnsi"/>
          <w:color w:val="auto"/>
          <w:sz w:val="24"/>
          <w:szCs w:val="24"/>
          <w:lang w:val="nl-NL" w:eastAsia="en-US"/>
        </w:rPr>
        <w:t>Mirror</w:t>
      </w:r>
      <w:proofErr w:type="spellEnd"/>
      <w:r>
        <w:rPr>
          <w:rFonts w:ascii="Calibri" w:hAnsi="Calibri" w:cstheme="minorHAnsi"/>
          <w:color w:val="auto"/>
          <w:sz w:val="24"/>
          <w:szCs w:val="24"/>
          <w:lang w:val="nl-NL" w:eastAsia="en-US"/>
        </w:rPr>
        <w:t xml:space="preserve">, met een klantvoordeel van € 1.250, </w:t>
      </w:r>
      <w:r w:rsidR="008875F2">
        <w:rPr>
          <w:rFonts w:ascii="Calibri" w:hAnsi="Calibri" w:cstheme="minorHAnsi"/>
          <w:color w:val="auto"/>
          <w:sz w:val="24"/>
          <w:szCs w:val="24"/>
          <w:lang w:val="nl-NL" w:eastAsia="en-US"/>
        </w:rPr>
        <w:t xml:space="preserve">kan worden besteld als </w:t>
      </w:r>
      <w:proofErr w:type="spellStart"/>
      <w:r w:rsidR="008875F2">
        <w:rPr>
          <w:rFonts w:ascii="Calibri" w:hAnsi="Calibri" w:cstheme="minorHAnsi"/>
          <w:color w:val="auto"/>
          <w:sz w:val="24"/>
          <w:szCs w:val="24"/>
          <w:lang w:val="nl-NL" w:eastAsia="en-US"/>
        </w:rPr>
        <w:t>hatchback</w:t>
      </w:r>
      <w:proofErr w:type="spellEnd"/>
      <w:r w:rsidR="008875F2">
        <w:rPr>
          <w:rFonts w:ascii="Calibri" w:hAnsi="Calibri" w:cstheme="minorHAnsi"/>
          <w:color w:val="auto"/>
          <w:sz w:val="24"/>
          <w:szCs w:val="24"/>
          <w:lang w:val="nl-NL" w:eastAsia="en-US"/>
        </w:rPr>
        <w:t xml:space="preserve"> of cabriolet en </w:t>
      </w:r>
      <w:r>
        <w:rPr>
          <w:rFonts w:ascii="Calibri" w:hAnsi="Calibri" w:cstheme="minorHAnsi"/>
          <w:color w:val="auto"/>
          <w:sz w:val="24"/>
          <w:szCs w:val="24"/>
          <w:lang w:val="nl-NL" w:eastAsia="en-US"/>
        </w:rPr>
        <w:t xml:space="preserve">is voorzien van de 80 pk </w:t>
      </w:r>
      <w:proofErr w:type="spellStart"/>
      <w:r>
        <w:rPr>
          <w:rFonts w:ascii="Calibri" w:hAnsi="Calibri" w:cstheme="minorHAnsi"/>
          <w:color w:val="auto"/>
          <w:sz w:val="24"/>
          <w:szCs w:val="24"/>
          <w:lang w:val="nl-NL" w:eastAsia="en-US"/>
        </w:rPr>
        <w:t>TwinAir</w:t>
      </w:r>
      <w:proofErr w:type="spellEnd"/>
      <w:r>
        <w:rPr>
          <w:rFonts w:ascii="Calibri" w:hAnsi="Calibri" w:cstheme="minorHAnsi"/>
          <w:color w:val="auto"/>
          <w:sz w:val="24"/>
          <w:szCs w:val="24"/>
          <w:lang w:val="nl-NL" w:eastAsia="en-US"/>
        </w:rPr>
        <w:t xml:space="preserve"> Turbo benzinemotor die gekoppeld kan worden aan een handgeschakelde of automatische transmissie. Speciaal voor de 500 </w:t>
      </w:r>
      <w:proofErr w:type="spellStart"/>
      <w:r>
        <w:rPr>
          <w:rFonts w:ascii="Calibri" w:hAnsi="Calibri" w:cstheme="minorHAnsi"/>
          <w:color w:val="auto"/>
          <w:sz w:val="24"/>
          <w:szCs w:val="24"/>
          <w:lang w:val="nl-NL" w:eastAsia="en-US"/>
        </w:rPr>
        <w:t>Mirror</w:t>
      </w:r>
      <w:proofErr w:type="spellEnd"/>
      <w:r>
        <w:rPr>
          <w:rFonts w:ascii="Calibri" w:hAnsi="Calibri" w:cstheme="minorHAnsi"/>
          <w:color w:val="auto"/>
          <w:sz w:val="24"/>
          <w:szCs w:val="24"/>
          <w:lang w:val="nl-NL" w:eastAsia="en-US"/>
        </w:rPr>
        <w:t xml:space="preserve"> is ook de exterieurkleur ‘</w:t>
      </w:r>
      <w:proofErr w:type="spellStart"/>
      <w:r>
        <w:rPr>
          <w:rFonts w:ascii="Calibri" w:hAnsi="Calibri" w:cstheme="minorHAnsi"/>
          <w:color w:val="auto"/>
          <w:sz w:val="24"/>
          <w:szCs w:val="24"/>
          <w:lang w:val="nl-NL" w:eastAsia="en-US"/>
        </w:rPr>
        <w:t>Blu</w:t>
      </w:r>
      <w:proofErr w:type="spellEnd"/>
      <w:r>
        <w:rPr>
          <w:rFonts w:ascii="Calibri" w:hAnsi="Calibri" w:cstheme="minorHAnsi"/>
          <w:color w:val="auto"/>
          <w:sz w:val="24"/>
          <w:szCs w:val="24"/>
          <w:lang w:val="nl-NL" w:eastAsia="en-US"/>
        </w:rPr>
        <w:t xml:space="preserve"> Italia’ lev</w:t>
      </w:r>
      <w:r w:rsidR="00BC4FBC">
        <w:rPr>
          <w:rFonts w:ascii="Calibri" w:hAnsi="Calibri" w:cstheme="minorHAnsi"/>
          <w:color w:val="auto"/>
          <w:sz w:val="24"/>
          <w:szCs w:val="24"/>
          <w:lang w:val="nl-NL" w:eastAsia="en-US"/>
        </w:rPr>
        <w:t xml:space="preserve">erbaar. Het interieur is altijd met </w:t>
      </w:r>
      <w:r w:rsidR="00651139">
        <w:rPr>
          <w:rFonts w:ascii="Calibri" w:hAnsi="Calibri" w:cstheme="minorHAnsi"/>
          <w:color w:val="auto"/>
          <w:sz w:val="24"/>
          <w:szCs w:val="24"/>
          <w:lang w:val="nl-NL" w:eastAsia="en-US"/>
        </w:rPr>
        <w:t>zwart</w:t>
      </w:r>
      <w:r w:rsidR="00BC4FBC">
        <w:rPr>
          <w:rFonts w:ascii="Calibri" w:hAnsi="Calibri" w:cstheme="minorHAnsi"/>
          <w:color w:val="auto"/>
          <w:sz w:val="24"/>
          <w:szCs w:val="24"/>
          <w:lang w:val="nl-NL" w:eastAsia="en-US"/>
        </w:rPr>
        <w:t>e sportstoelen</w:t>
      </w:r>
      <w:r w:rsidR="00651139">
        <w:rPr>
          <w:rFonts w:ascii="Calibri" w:hAnsi="Calibri" w:cstheme="minorHAnsi"/>
          <w:color w:val="auto"/>
          <w:sz w:val="24"/>
          <w:szCs w:val="24"/>
          <w:lang w:val="nl-NL" w:eastAsia="en-US"/>
        </w:rPr>
        <w:t xml:space="preserve"> uitgevoerd. </w:t>
      </w:r>
      <w:r w:rsidR="008875F2">
        <w:rPr>
          <w:rFonts w:ascii="Calibri" w:hAnsi="Calibri" w:cstheme="minorHAnsi"/>
          <w:color w:val="auto"/>
          <w:sz w:val="24"/>
          <w:szCs w:val="24"/>
          <w:lang w:val="nl-NL" w:eastAsia="en-US"/>
        </w:rPr>
        <w:t xml:space="preserve">De standaarduitrusting omvat verder onder meer 16-inch lichtmetalen velgen, </w:t>
      </w:r>
      <w:proofErr w:type="spellStart"/>
      <w:r w:rsidR="008875F2" w:rsidRPr="00651139">
        <w:rPr>
          <w:rFonts w:ascii="Calibri" w:hAnsi="Calibri" w:cstheme="minorHAnsi"/>
          <w:i/>
          <w:color w:val="auto"/>
          <w:sz w:val="24"/>
          <w:szCs w:val="24"/>
          <w:lang w:val="nl-NL" w:eastAsia="en-US"/>
        </w:rPr>
        <w:t>climate</w:t>
      </w:r>
      <w:proofErr w:type="spellEnd"/>
      <w:r w:rsidR="008875F2" w:rsidRPr="00651139">
        <w:rPr>
          <w:rFonts w:ascii="Calibri" w:hAnsi="Calibri" w:cstheme="minorHAnsi"/>
          <w:i/>
          <w:color w:val="auto"/>
          <w:sz w:val="24"/>
          <w:szCs w:val="24"/>
          <w:lang w:val="nl-NL" w:eastAsia="en-US"/>
        </w:rPr>
        <w:t xml:space="preserve"> control</w:t>
      </w:r>
      <w:r w:rsidR="008875F2">
        <w:rPr>
          <w:rFonts w:ascii="Calibri" w:hAnsi="Calibri" w:cstheme="minorHAnsi"/>
          <w:color w:val="auto"/>
          <w:sz w:val="24"/>
          <w:szCs w:val="24"/>
          <w:lang w:val="nl-NL" w:eastAsia="en-US"/>
        </w:rPr>
        <w:t xml:space="preserve">, 7-inch infodisplay, parkeersensoren achter, elektrisch verwarmbare en verstelbare spiegels en regen-/lichtsensor. </w:t>
      </w:r>
    </w:p>
    <w:p w:rsidR="001C600D" w:rsidRDefault="001C600D" w:rsidP="0015231C">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De </w:t>
      </w:r>
      <w:r w:rsidR="00206182">
        <w:rPr>
          <w:rFonts w:ascii="Calibri" w:hAnsi="Calibri" w:cstheme="minorHAnsi"/>
          <w:color w:val="auto"/>
          <w:sz w:val="24"/>
          <w:szCs w:val="24"/>
          <w:lang w:val="nl-NL" w:eastAsia="en-US"/>
        </w:rPr>
        <w:t xml:space="preserve">500 </w:t>
      </w:r>
      <w:proofErr w:type="spellStart"/>
      <w:r w:rsidR="00206182">
        <w:rPr>
          <w:rFonts w:ascii="Calibri" w:hAnsi="Calibri" w:cstheme="minorHAnsi"/>
          <w:color w:val="auto"/>
          <w:sz w:val="24"/>
          <w:szCs w:val="24"/>
          <w:lang w:val="nl-NL" w:eastAsia="en-US"/>
        </w:rPr>
        <w:t>Mirror</w:t>
      </w:r>
      <w:proofErr w:type="spellEnd"/>
      <w:r w:rsidR="00206182">
        <w:rPr>
          <w:rFonts w:ascii="Calibri" w:hAnsi="Calibri" w:cstheme="minorHAnsi"/>
          <w:color w:val="auto"/>
          <w:sz w:val="24"/>
          <w:szCs w:val="24"/>
          <w:lang w:val="nl-NL" w:eastAsia="en-US"/>
        </w:rPr>
        <w:t xml:space="preserve"> staat in januari bij de dealer vanaf </w:t>
      </w:r>
      <w:r w:rsidR="00BC4FBC">
        <w:rPr>
          <w:rFonts w:ascii="Calibri" w:hAnsi="Calibri" w:cstheme="minorHAnsi"/>
          <w:color w:val="auto"/>
          <w:sz w:val="24"/>
          <w:szCs w:val="24"/>
          <w:lang w:val="nl-NL" w:eastAsia="en-US"/>
        </w:rPr>
        <w:t>€ 20.395</w:t>
      </w:r>
      <w:r w:rsidR="00206182">
        <w:rPr>
          <w:rFonts w:ascii="Calibri" w:hAnsi="Calibri" w:cstheme="minorHAnsi"/>
          <w:color w:val="auto"/>
          <w:sz w:val="24"/>
          <w:szCs w:val="24"/>
          <w:lang w:val="nl-NL" w:eastAsia="en-US"/>
        </w:rPr>
        <w:t xml:space="preserve">. Er is al een Fiat 500 vanaf </w:t>
      </w:r>
      <w:r w:rsidR="00BC4FBC">
        <w:rPr>
          <w:rFonts w:ascii="Calibri" w:hAnsi="Calibri" w:cstheme="minorHAnsi"/>
          <w:color w:val="auto"/>
          <w:sz w:val="24"/>
          <w:szCs w:val="24"/>
          <w:lang w:val="nl-NL" w:eastAsia="en-US"/>
        </w:rPr>
        <w:t>€ 17.695</w:t>
      </w:r>
      <w:r w:rsidR="00206182">
        <w:rPr>
          <w:rFonts w:ascii="Calibri" w:hAnsi="Calibri" w:cstheme="minorHAnsi"/>
          <w:color w:val="auto"/>
          <w:sz w:val="24"/>
          <w:szCs w:val="24"/>
          <w:lang w:val="nl-NL" w:eastAsia="en-US"/>
        </w:rPr>
        <w:t>.</w:t>
      </w:r>
    </w:p>
    <w:p w:rsidR="00DD6564" w:rsidRDefault="00DD6564" w:rsidP="0015231C">
      <w:pPr>
        <w:pStyle w:val="01TEXT"/>
        <w:rPr>
          <w:rFonts w:ascii="Calibri" w:hAnsi="Calibri" w:cstheme="minorHAnsi"/>
          <w:color w:val="auto"/>
          <w:sz w:val="24"/>
          <w:szCs w:val="24"/>
          <w:lang w:val="nl-NL" w:eastAsia="en-US"/>
        </w:rPr>
      </w:pPr>
    </w:p>
    <w:p w:rsidR="00DD6564" w:rsidRPr="00DD6564" w:rsidRDefault="00DD6564" w:rsidP="00DD6564">
      <w:pPr>
        <w:pStyle w:val="01TEXT"/>
        <w:rPr>
          <w:rFonts w:ascii="Calibri" w:hAnsi="Calibri" w:cstheme="minorHAnsi"/>
          <w:b/>
          <w:i/>
          <w:color w:val="auto"/>
          <w:sz w:val="24"/>
          <w:szCs w:val="24"/>
          <w:lang w:val="nl-NL" w:eastAsia="en-US"/>
        </w:rPr>
      </w:pPr>
      <w:r w:rsidRPr="00DD6564">
        <w:rPr>
          <w:rFonts w:ascii="Calibri" w:hAnsi="Calibri" w:cstheme="minorHAnsi"/>
          <w:b/>
          <w:i/>
          <w:color w:val="auto"/>
          <w:sz w:val="24"/>
          <w:szCs w:val="24"/>
          <w:lang w:val="nl-NL" w:eastAsia="en-US"/>
        </w:rPr>
        <w:t xml:space="preserve">Fiat 500X </w:t>
      </w:r>
      <w:proofErr w:type="spellStart"/>
      <w:r w:rsidRPr="00DD6564">
        <w:rPr>
          <w:rFonts w:ascii="Calibri" w:hAnsi="Calibri" w:cstheme="minorHAnsi"/>
          <w:b/>
          <w:i/>
          <w:color w:val="auto"/>
          <w:sz w:val="24"/>
          <w:szCs w:val="24"/>
          <w:lang w:val="nl-NL" w:eastAsia="en-US"/>
        </w:rPr>
        <w:t>Mirror</w:t>
      </w:r>
      <w:proofErr w:type="spellEnd"/>
    </w:p>
    <w:p w:rsidR="00C80984" w:rsidRDefault="00DD6564" w:rsidP="00DD6564">
      <w:pPr>
        <w:pStyle w:val="01TEXT"/>
        <w:rPr>
          <w:rFonts w:ascii="Calibri" w:hAnsi="Calibri" w:cstheme="minorHAnsi"/>
          <w:color w:val="auto"/>
          <w:sz w:val="24"/>
          <w:szCs w:val="24"/>
          <w:lang w:val="nl-NL" w:eastAsia="en-US"/>
        </w:rPr>
      </w:pPr>
      <w:r w:rsidRPr="00DD6564">
        <w:rPr>
          <w:rFonts w:ascii="Calibri" w:hAnsi="Calibri" w:cstheme="minorHAnsi"/>
          <w:color w:val="auto"/>
          <w:sz w:val="24"/>
          <w:szCs w:val="24"/>
          <w:lang w:val="nl-NL" w:eastAsia="en-US"/>
        </w:rPr>
        <w:t xml:space="preserve">Fiat biedt zijn SUV, de 500X, als </w:t>
      </w:r>
      <w:proofErr w:type="spellStart"/>
      <w:r w:rsidRPr="00DD6564">
        <w:rPr>
          <w:rFonts w:ascii="Calibri" w:hAnsi="Calibri" w:cstheme="minorHAnsi"/>
          <w:color w:val="auto"/>
          <w:sz w:val="24"/>
          <w:szCs w:val="24"/>
          <w:lang w:val="nl-NL" w:eastAsia="en-US"/>
        </w:rPr>
        <w:t>Mirror</w:t>
      </w:r>
      <w:proofErr w:type="spellEnd"/>
      <w:r w:rsidRPr="00DD6564">
        <w:rPr>
          <w:rFonts w:ascii="Calibri" w:hAnsi="Calibri" w:cstheme="minorHAnsi"/>
          <w:color w:val="auto"/>
          <w:sz w:val="24"/>
          <w:szCs w:val="24"/>
          <w:lang w:val="nl-NL" w:eastAsia="en-US"/>
        </w:rPr>
        <w:t xml:space="preserve"> aan met de 1.6 (110 pk) en 1.4 (140 pk) benzinemotoren aan. De 1.4 Turbo </w:t>
      </w:r>
      <w:proofErr w:type="spellStart"/>
      <w:r w:rsidRPr="00DD6564">
        <w:rPr>
          <w:rFonts w:ascii="Calibri" w:hAnsi="Calibri" w:cstheme="minorHAnsi"/>
          <w:color w:val="auto"/>
          <w:sz w:val="24"/>
          <w:szCs w:val="24"/>
          <w:lang w:val="nl-NL" w:eastAsia="en-US"/>
        </w:rPr>
        <w:t>MultiAir</w:t>
      </w:r>
      <w:proofErr w:type="spellEnd"/>
      <w:r w:rsidRPr="00DD6564">
        <w:rPr>
          <w:rFonts w:ascii="Calibri" w:hAnsi="Calibri" w:cstheme="minorHAnsi"/>
          <w:color w:val="auto"/>
          <w:sz w:val="24"/>
          <w:szCs w:val="24"/>
          <w:lang w:val="nl-NL" w:eastAsia="en-US"/>
        </w:rPr>
        <w:t xml:space="preserve"> is bovendien te koppelen aan de automatische DCT-transmissie. </w:t>
      </w:r>
    </w:p>
    <w:p w:rsidR="00DD6564" w:rsidRPr="00DD6564" w:rsidRDefault="00DD6564" w:rsidP="00DD6564">
      <w:pPr>
        <w:pStyle w:val="01TEXT"/>
        <w:rPr>
          <w:rFonts w:ascii="Calibri" w:hAnsi="Calibri" w:cstheme="minorHAnsi"/>
          <w:color w:val="auto"/>
          <w:sz w:val="24"/>
          <w:szCs w:val="24"/>
          <w:lang w:val="nl-NL" w:eastAsia="en-US"/>
        </w:rPr>
      </w:pPr>
      <w:r w:rsidRPr="00DD6564">
        <w:rPr>
          <w:rFonts w:ascii="Calibri" w:hAnsi="Calibri" w:cstheme="minorHAnsi"/>
          <w:color w:val="auto"/>
          <w:sz w:val="24"/>
          <w:szCs w:val="24"/>
          <w:lang w:val="nl-NL" w:eastAsia="en-US"/>
        </w:rPr>
        <w:t xml:space="preserve">Uiterlijk onderscheidt de Fiat 500X </w:t>
      </w:r>
      <w:proofErr w:type="spellStart"/>
      <w:r w:rsidRPr="00DD6564">
        <w:rPr>
          <w:rFonts w:ascii="Calibri" w:hAnsi="Calibri" w:cstheme="minorHAnsi"/>
          <w:color w:val="auto"/>
          <w:sz w:val="24"/>
          <w:szCs w:val="24"/>
          <w:lang w:val="nl-NL" w:eastAsia="en-US"/>
        </w:rPr>
        <w:t>Mirror</w:t>
      </w:r>
      <w:proofErr w:type="spellEnd"/>
      <w:r w:rsidRPr="00DD6564">
        <w:rPr>
          <w:rFonts w:ascii="Calibri" w:hAnsi="Calibri" w:cstheme="minorHAnsi"/>
          <w:color w:val="auto"/>
          <w:sz w:val="24"/>
          <w:szCs w:val="24"/>
          <w:lang w:val="nl-NL" w:eastAsia="en-US"/>
        </w:rPr>
        <w:t xml:space="preserve"> zich door </w:t>
      </w:r>
      <w:r w:rsidR="00BC4FBC">
        <w:rPr>
          <w:rFonts w:ascii="Calibri" w:hAnsi="Calibri" w:cstheme="minorHAnsi"/>
          <w:color w:val="auto"/>
          <w:sz w:val="24"/>
          <w:szCs w:val="24"/>
          <w:lang w:val="nl-NL" w:eastAsia="en-US"/>
        </w:rPr>
        <w:t xml:space="preserve">speciale </w:t>
      </w:r>
      <w:r w:rsidRPr="00DD6564">
        <w:rPr>
          <w:rFonts w:ascii="Calibri" w:hAnsi="Calibri" w:cstheme="minorHAnsi"/>
          <w:color w:val="auto"/>
          <w:sz w:val="24"/>
          <w:szCs w:val="24"/>
          <w:lang w:val="nl-NL" w:eastAsia="en-US"/>
        </w:rPr>
        <w:t xml:space="preserve">17-inch lichtmetalen velgen, satijnchromen accenten, buitenspiegels in carrosseriekleur en mistlampen vóór. </w:t>
      </w:r>
      <w:proofErr w:type="spellStart"/>
      <w:r w:rsidRPr="000B7C7B">
        <w:rPr>
          <w:rFonts w:ascii="Calibri" w:hAnsi="Calibri" w:cstheme="minorHAnsi"/>
          <w:i/>
          <w:color w:val="auto"/>
          <w:sz w:val="24"/>
          <w:szCs w:val="24"/>
          <w:lang w:val="nl-NL" w:eastAsia="en-US"/>
        </w:rPr>
        <w:t>Climate</w:t>
      </w:r>
      <w:proofErr w:type="spellEnd"/>
      <w:r w:rsidRPr="000B7C7B">
        <w:rPr>
          <w:rFonts w:ascii="Calibri" w:hAnsi="Calibri" w:cstheme="minorHAnsi"/>
          <w:i/>
          <w:color w:val="auto"/>
          <w:sz w:val="24"/>
          <w:szCs w:val="24"/>
          <w:lang w:val="nl-NL" w:eastAsia="en-US"/>
        </w:rPr>
        <w:t xml:space="preserve"> control</w:t>
      </w:r>
      <w:r w:rsidRPr="00DD6564">
        <w:rPr>
          <w:rFonts w:ascii="Calibri" w:hAnsi="Calibri" w:cstheme="minorHAnsi"/>
          <w:color w:val="auto"/>
          <w:sz w:val="24"/>
          <w:szCs w:val="24"/>
          <w:lang w:val="nl-NL" w:eastAsia="en-US"/>
        </w:rPr>
        <w:t xml:space="preserve">, </w:t>
      </w:r>
      <w:r w:rsidR="00BC4FBC">
        <w:rPr>
          <w:rFonts w:ascii="Calibri" w:hAnsi="Calibri" w:cstheme="minorHAnsi"/>
          <w:color w:val="auto"/>
          <w:sz w:val="24"/>
          <w:szCs w:val="24"/>
          <w:lang w:val="nl-NL" w:eastAsia="en-US"/>
        </w:rPr>
        <w:t xml:space="preserve">automatisch </w:t>
      </w:r>
      <w:r w:rsidRPr="00DD6564">
        <w:rPr>
          <w:rFonts w:ascii="Calibri" w:hAnsi="Calibri" w:cstheme="minorHAnsi"/>
          <w:color w:val="auto"/>
          <w:sz w:val="24"/>
          <w:szCs w:val="24"/>
          <w:lang w:val="nl-NL" w:eastAsia="en-US"/>
        </w:rPr>
        <w:t xml:space="preserve">dimmende binnenspiegel, ‘Easy </w:t>
      </w:r>
      <w:proofErr w:type="spellStart"/>
      <w:r w:rsidRPr="00DD6564">
        <w:rPr>
          <w:rFonts w:ascii="Calibri" w:hAnsi="Calibri" w:cstheme="minorHAnsi"/>
          <w:color w:val="auto"/>
          <w:sz w:val="24"/>
          <w:szCs w:val="24"/>
          <w:lang w:val="nl-NL" w:eastAsia="en-US"/>
        </w:rPr>
        <w:t>Entry&amp;Go</w:t>
      </w:r>
      <w:proofErr w:type="spellEnd"/>
      <w:r w:rsidRPr="00DD6564">
        <w:rPr>
          <w:rFonts w:ascii="Calibri" w:hAnsi="Calibri" w:cstheme="minorHAnsi"/>
          <w:color w:val="auto"/>
          <w:sz w:val="24"/>
          <w:szCs w:val="24"/>
          <w:lang w:val="nl-NL" w:eastAsia="en-US"/>
        </w:rPr>
        <w:t xml:space="preserve">’ zijn onder andere standaard. Het klantvoordeel bedraagt € 1.695. </w:t>
      </w:r>
    </w:p>
    <w:p w:rsidR="00DD6564" w:rsidRPr="00DD6564" w:rsidRDefault="00DD6564" w:rsidP="00DD6564">
      <w:pPr>
        <w:pStyle w:val="01TEXT"/>
        <w:rPr>
          <w:rFonts w:ascii="Calibri" w:hAnsi="Calibri" w:cstheme="minorHAnsi"/>
          <w:color w:val="auto"/>
          <w:sz w:val="24"/>
          <w:szCs w:val="24"/>
          <w:lang w:val="nl-NL" w:eastAsia="en-US"/>
        </w:rPr>
      </w:pPr>
      <w:r w:rsidRPr="00DD6564">
        <w:rPr>
          <w:rFonts w:ascii="Calibri" w:hAnsi="Calibri" w:cstheme="minorHAnsi"/>
          <w:color w:val="auto"/>
          <w:sz w:val="24"/>
          <w:szCs w:val="24"/>
          <w:lang w:val="nl-NL" w:eastAsia="en-US"/>
        </w:rPr>
        <w:t>Binnenin is het dashboard altijd in de kleur ‘</w:t>
      </w:r>
      <w:proofErr w:type="spellStart"/>
      <w:r w:rsidRPr="00DD6564">
        <w:rPr>
          <w:rFonts w:ascii="Calibri" w:hAnsi="Calibri" w:cstheme="minorHAnsi"/>
          <w:color w:val="auto"/>
          <w:sz w:val="24"/>
          <w:szCs w:val="24"/>
          <w:lang w:val="nl-NL" w:eastAsia="en-US"/>
        </w:rPr>
        <w:t>Blu</w:t>
      </w:r>
      <w:proofErr w:type="spellEnd"/>
      <w:r w:rsidRPr="00DD6564">
        <w:rPr>
          <w:rFonts w:ascii="Calibri" w:hAnsi="Calibri" w:cstheme="minorHAnsi"/>
          <w:color w:val="auto"/>
          <w:sz w:val="24"/>
          <w:szCs w:val="24"/>
          <w:lang w:val="nl-NL" w:eastAsia="en-US"/>
        </w:rPr>
        <w:t xml:space="preserve"> Jeans’ uitgevoerd. Als exterieurkleur is ‘</w:t>
      </w:r>
      <w:proofErr w:type="spellStart"/>
      <w:r w:rsidRPr="00DD6564">
        <w:rPr>
          <w:rFonts w:ascii="Calibri" w:hAnsi="Calibri" w:cstheme="minorHAnsi"/>
          <w:color w:val="auto"/>
          <w:sz w:val="24"/>
          <w:szCs w:val="24"/>
          <w:lang w:val="nl-NL" w:eastAsia="en-US"/>
        </w:rPr>
        <w:t>Blu</w:t>
      </w:r>
      <w:proofErr w:type="spellEnd"/>
      <w:r w:rsidRPr="00DD6564">
        <w:rPr>
          <w:rFonts w:ascii="Calibri" w:hAnsi="Calibri" w:cstheme="minorHAnsi"/>
          <w:color w:val="auto"/>
          <w:sz w:val="24"/>
          <w:szCs w:val="24"/>
          <w:lang w:val="nl-NL" w:eastAsia="en-US"/>
        </w:rPr>
        <w:t xml:space="preserve"> Jeans Matt’ verkrijgbaar, een matte variant van het reeds leverbare ‘</w:t>
      </w:r>
      <w:proofErr w:type="spellStart"/>
      <w:r w:rsidRPr="00DD6564">
        <w:rPr>
          <w:rFonts w:ascii="Calibri" w:hAnsi="Calibri" w:cstheme="minorHAnsi"/>
          <w:color w:val="auto"/>
          <w:sz w:val="24"/>
          <w:szCs w:val="24"/>
          <w:lang w:val="nl-NL" w:eastAsia="en-US"/>
        </w:rPr>
        <w:t>Blu</w:t>
      </w:r>
      <w:proofErr w:type="spellEnd"/>
      <w:r w:rsidRPr="00DD6564">
        <w:rPr>
          <w:rFonts w:ascii="Calibri" w:hAnsi="Calibri" w:cstheme="minorHAnsi"/>
          <w:color w:val="auto"/>
          <w:sz w:val="24"/>
          <w:szCs w:val="24"/>
          <w:lang w:val="nl-NL" w:eastAsia="en-US"/>
        </w:rPr>
        <w:t xml:space="preserve"> Jeans’. </w:t>
      </w:r>
    </w:p>
    <w:p w:rsidR="00DD6564" w:rsidRDefault="00DD6564" w:rsidP="00DD6564">
      <w:pPr>
        <w:pStyle w:val="01TEXT"/>
        <w:rPr>
          <w:rFonts w:ascii="Calibri" w:hAnsi="Calibri" w:cstheme="minorHAnsi"/>
          <w:color w:val="auto"/>
          <w:sz w:val="24"/>
          <w:szCs w:val="24"/>
          <w:lang w:val="nl-NL" w:eastAsia="en-US"/>
        </w:rPr>
      </w:pPr>
      <w:r w:rsidRPr="00DD6564">
        <w:rPr>
          <w:rFonts w:ascii="Calibri" w:hAnsi="Calibri" w:cstheme="minorHAnsi"/>
          <w:color w:val="auto"/>
          <w:sz w:val="24"/>
          <w:szCs w:val="24"/>
          <w:lang w:val="nl-NL" w:eastAsia="en-US"/>
        </w:rPr>
        <w:lastRenderedPageBreak/>
        <w:t xml:space="preserve">De 500X </w:t>
      </w:r>
      <w:proofErr w:type="spellStart"/>
      <w:r w:rsidRPr="00DD6564">
        <w:rPr>
          <w:rFonts w:ascii="Calibri" w:hAnsi="Calibri" w:cstheme="minorHAnsi"/>
          <w:color w:val="auto"/>
          <w:sz w:val="24"/>
          <w:szCs w:val="24"/>
          <w:lang w:val="nl-NL" w:eastAsia="en-US"/>
        </w:rPr>
        <w:t>Mirror</w:t>
      </w:r>
      <w:proofErr w:type="spellEnd"/>
      <w:r w:rsidRPr="00DD6564">
        <w:rPr>
          <w:rFonts w:ascii="Calibri" w:hAnsi="Calibri" w:cstheme="minorHAnsi"/>
          <w:color w:val="auto"/>
          <w:sz w:val="24"/>
          <w:szCs w:val="24"/>
          <w:lang w:val="nl-NL" w:eastAsia="en-US"/>
        </w:rPr>
        <w:t xml:space="preserve"> staat in </w:t>
      </w:r>
      <w:r w:rsidR="00BC4FBC">
        <w:rPr>
          <w:rFonts w:ascii="Calibri" w:hAnsi="Calibri" w:cstheme="minorHAnsi"/>
          <w:color w:val="auto"/>
          <w:sz w:val="24"/>
          <w:szCs w:val="24"/>
          <w:lang w:val="nl-NL" w:eastAsia="en-US"/>
        </w:rPr>
        <w:t>januari bij de dealer vanaf € 25.0</w:t>
      </w:r>
      <w:r w:rsidRPr="00DD6564">
        <w:rPr>
          <w:rFonts w:ascii="Calibri" w:hAnsi="Calibri" w:cstheme="minorHAnsi"/>
          <w:color w:val="auto"/>
          <w:sz w:val="24"/>
          <w:szCs w:val="24"/>
          <w:lang w:val="nl-NL" w:eastAsia="en-US"/>
        </w:rPr>
        <w:t>95. E</w:t>
      </w:r>
      <w:r w:rsidR="00BC4FBC">
        <w:rPr>
          <w:rFonts w:ascii="Calibri" w:hAnsi="Calibri" w:cstheme="minorHAnsi"/>
          <w:color w:val="auto"/>
          <w:sz w:val="24"/>
          <w:szCs w:val="24"/>
          <w:lang w:val="nl-NL" w:eastAsia="en-US"/>
        </w:rPr>
        <w:t>r is al een Fiat 500X vanaf € 23.2</w:t>
      </w:r>
      <w:r w:rsidRPr="00DD6564">
        <w:rPr>
          <w:rFonts w:ascii="Calibri" w:hAnsi="Calibri" w:cstheme="minorHAnsi"/>
          <w:color w:val="auto"/>
          <w:sz w:val="24"/>
          <w:szCs w:val="24"/>
          <w:lang w:val="nl-NL" w:eastAsia="en-US"/>
        </w:rPr>
        <w:t>95.</w:t>
      </w:r>
    </w:p>
    <w:p w:rsidR="00DD0E71" w:rsidRDefault="00DD0E71" w:rsidP="0015231C">
      <w:pPr>
        <w:pStyle w:val="01TEXT"/>
        <w:rPr>
          <w:rFonts w:ascii="Calibri" w:hAnsi="Calibri" w:cstheme="minorHAnsi"/>
          <w:color w:val="auto"/>
          <w:sz w:val="24"/>
          <w:szCs w:val="24"/>
          <w:lang w:val="nl-NL" w:eastAsia="en-US"/>
        </w:rPr>
      </w:pPr>
    </w:p>
    <w:p w:rsidR="001A4563" w:rsidRPr="001A4563" w:rsidRDefault="001A4563" w:rsidP="0015231C">
      <w:pPr>
        <w:pStyle w:val="01TEXT"/>
        <w:rPr>
          <w:rFonts w:ascii="Calibri" w:hAnsi="Calibri" w:cstheme="minorHAnsi"/>
          <w:b/>
          <w:i/>
          <w:color w:val="auto"/>
          <w:sz w:val="24"/>
          <w:szCs w:val="24"/>
          <w:lang w:val="nl-NL" w:eastAsia="en-US"/>
        </w:rPr>
      </w:pPr>
      <w:r w:rsidRPr="001A4563">
        <w:rPr>
          <w:rFonts w:ascii="Calibri" w:hAnsi="Calibri" w:cstheme="minorHAnsi"/>
          <w:b/>
          <w:i/>
          <w:color w:val="auto"/>
          <w:sz w:val="24"/>
          <w:szCs w:val="24"/>
          <w:lang w:val="nl-NL" w:eastAsia="en-US"/>
        </w:rPr>
        <w:t xml:space="preserve">Fiat 500L </w:t>
      </w:r>
      <w:proofErr w:type="spellStart"/>
      <w:r w:rsidRPr="001A4563">
        <w:rPr>
          <w:rFonts w:ascii="Calibri" w:hAnsi="Calibri" w:cstheme="minorHAnsi"/>
          <w:b/>
          <w:i/>
          <w:color w:val="auto"/>
          <w:sz w:val="24"/>
          <w:szCs w:val="24"/>
          <w:lang w:val="nl-NL" w:eastAsia="en-US"/>
        </w:rPr>
        <w:t>Mirror</w:t>
      </w:r>
      <w:proofErr w:type="spellEnd"/>
    </w:p>
    <w:p w:rsidR="00BC4FBC" w:rsidRDefault="00295618" w:rsidP="001A4563">
      <w:pPr>
        <w:pStyle w:val="01TEXT"/>
        <w:tabs>
          <w:tab w:val="left" w:pos="1053"/>
        </w:tabs>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De </w:t>
      </w:r>
      <w:r w:rsidR="00D13B72">
        <w:rPr>
          <w:rFonts w:ascii="Calibri" w:hAnsi="Calibri" w:cstheme="minorHAnsi"/>
          <w:color w:val="auto"/>
          <w:sz w:val="24"/>
          <w:szCs w:val="24"/>
          <w:lang w:val="nl-NL" w:eastAsia="en-US"/>
        </w:rPr>
        <w:t xml:space="preserve">ruime 500L </w:t>
      </w:r>
      <w:proofErr w:type="spellStart"/>
      <w:r>
        <w:rPr>
          <w:rFonts w:ascii="Calibri" w:hAnsi="Calibri" w:cstheme="minorHAnsi"/>
          <w:color w:val="auto"/>
          <w:sz w:val="24"/>
          <w:szCs w:val="24"/>
          <w:lang w:val="nl-NL" w:eastAsia="en-US"/>
        </w:rPr>
        <w:t>Mirror</w:t>
      </w:r>
      <w:proofErr w:type="spellEnd"/>
      <w:r>
        <w:rPr>
          <w:rFonts w:ascii="Calibri" w:hAnsi="Calibri" w:cstheme="minorHAnsi"/>
          <w:color w:val="auto"/>
          <w:sz w:val="24"/>
          <w:szCs w:val="24"/>
          <w:lang w:val="nl-NL" w:eastAsia="en-US"/>
        </w:rPr>
        <w:t xml:space="preserve"> wordt als </w:t>
      </w:r>
      <w:proofErr w:type="spellStart"/>
      <w:r w:rsidRPr="00295618">
        <w:rPr>
          <w:rFonts w:ascii="Calibri" w:hAnsi="Calibri" w:cstheme="minorHAnsi"/>
          <w:i/>
          <w:color w:val="auto"/>
          <w:sz w:val="24"/>
          <w:szCs w:val="24"/>
          <w:lang w:val="nl-NL" w:eastAsia="en-US"/>
        </w:rPr>
        <w:t>bicolore</w:t>
      </w:r>
      <w:proofErr w:type="spellEnd"/>
      <w:r>
        <w:rPr>
          <w:rFonts w:ascii="Calibri" w:hAnsi="Calibri" w:cstheme="minorHAnsi"/>
          <w:color w:val="auto"/>
          <w:sz w:val="24"/>
          <w:szCs w:val="24"/>
          <w:lang w:val="nl-NL" w:eastAsia="en-US"/>
        </w:rPr>
        <w:t xml:space="preserve"> geleverd: </w:t>
      </w:r>
      <w:r w:rsidR="00A01AE8">
        <w:rPr>
          <w:rFonts w:ascii="Calibri" w:hAnsi="Calibri" w:cstheme="minorHAnsi"/>
          <w:color w:val="auto"/>
          <w:sz w:val="24"/>
          <w:szCs w:val="24"/>
          <w:lang w:val="nl-NL" w:eastAsia="en-US"/>
        </w:rPr>
        <w:t>naast ‘</w:t>
      </w:r>
      <w:proofErr w:type="spellStart"/>
      <w:r w:rsidR="00A01AE8">
        <w:rPr>
          <w:rFonts w:ascii="Calibri" w:hAnsi="Calibri" w:cstheme="minorHAnsi"/>
          <w:color w:val="auto"/>
          <w:sz w:val="24"/>
          <w:szCs w:val="24"/>
          <w:lang w:val="nl-NL" w:eastAsia="en-US"/>
        </w:rPr>
        <w:t>Blu</w:t>
      </w:r>
      <w:proofErr w:type="spellEnd"/>
      <w:r w:rsidR="00A01AE8">
        <w:rPr>
          <w:rFonts w:ascii="Calibri" w:hAnsi="Calibri" w:cstheme="minorHAnsi"/>
          <w:color w:val="auto"/>
          <w:sz w:val="24"/>
          <w:szCs w:val="24"/>
          <w:lang w:val="nl-NL" w:eastAsia="en-US"/>
        </w:rPr>
        <w:t xml:space="preserve"> Denim’ zijn </w:t>
      </w:r>
      <w:r>
        <w:rPr>
          <w:rFonts w:ascii="Calibri" w:hAnsi="Calibri" w:cstheme="minorHAnsi"/>
          <w:color w:val="auto"/>
          <w:sz w:val="24"/>
          <w:szCs w:val="24"/>
          <w:lang w:val="nl-NL" w:eastAsia="en-US"/>
        </w:rPr>
        <w:t xml:space="preserve">alle </w:t>
      </w:r>
      <w:r w:rsidR="00BC4FBC">
        <w:rPr>
          <w:rFonts w:ascii="Calibri" w:hAnsi="Calibri" w:cstheme="minorHAnsi"/>
          <w:color w:val="auto"/>
          <w:sz w:val="24"/>
          <w:szCs w:val="24"/>
          <w:lang w:val="nl-NL" w:eastAsia="en-US"/>
        </w:rPr>
        <w:t xml:space="preserve">andere </w:t>
      </w:r>
      <w:r>
        <w:rPr>
          <w:rFonts w:ascii="Calibri" w:hAnsi="Calibri" w:cstheme="minorHAnsi"/>
          <w:color w:val="auto"/>
          <w:sz w:val="24"/>
          <w:szCs w:val="24"/>
          <w:lang w:val="nl-NL" w:eastAsia="en-US"/>
        </w:rPr>
        <w:t>exterie</w:t>
      </w:r>
      <w:r w:rsidR="00DD6564">
        <w:rPr>
          <w:rFonts w:ascii="Calibri" w:hAnsi="Calibri" w:cstheme="minorHAnsi"/>
          <w:color w:val="auto"/>
          <w:sz w:val="24"/>
          <w:szCs w:val="24"/>
          <w:lang w:val="nl-NL" w:eastAsia="en-US"/>
        </w:rPr>
        <w:t>u</w:t>
      </w:r>
      <w:r>
        <w:rPr>
          <w:rFonts w:ascii="Calibri" w:hAnsi="Calibri" w:cstheme="minorHAnsi"/>
          <w:color w:val="auto"/>
          <w:sz w:val="24"/>
          <w:szCs w:val="24"/>
          <w:lang w:val="nl-NL" w:eastAsia="en-US"/>
        </w:rPr>
        <w:t>r</w:t>
      </w:r>
      <w:r w:rsidR="00A01AE8">
        <w:rPr>
          <w:rFonts w:ascii="Calibri" w:hAnsi="Calibri" w:cstheme="minorHAnsi"/>
          <w:color w:val="auto"/>
          <w:sz w:val="24"/>
          <w:szCs w:val="24"/>
          <w:lang w:val="nl-NL" w:eastAsia="en-US"/>
        </w:rPr>
        <w:t>kleuren</w:t>
      </w:r>
      <w:r w:rsidR="00BC4FBC">
        <w:rPr>
          <w:rFonts w:ascii="Calibri" w:hAnsi="Calibri" w:cstheme="minorHAnsi"/>
          <w:color w:val="auto"/>
          <w:sz w:val="24"/>
          <w:szCs w:val="24"/>
          <w:lang w:val="nl-NL" w:eastAsia="en-US"/>
        </w:rPr>
        <w:t xml:space="preserve"> te bestellen. Exclusief voor de</w:t>
      </w:r>
      <w:r w:rsidR="00C80984">
        <w:rPr>
          <w:rFonts w:ascii="Calibri" w:hAnsi="Calibri" w:cstheme="minorHAnsi"/>
          <w:color w:val="auto"/>
          <w:sz w:val="24"/>
          <w:szCs w:val="24"/>
          <w:lang w:val="nl-NL" w:eastAsia="en-US"/>
        </w:rPr>
        <w:t xml:space="preserve"> 500L </w:t>
      </w:r>
      <w:proofErr w:type="spellStart"/>
      <w:r w:rsidR="00C80984">
        <w:rPr>
          <w:rFonts w:ascii="Calibri" w:hAnsi="Calibri" w:cstheme="minorHAnsi"/>
          <w:color w:val="auto"/>
          <w:sz w:val="24"/>
          <w:szCs w:val="24"/>
          <w:lang w:val="nl-NL" w:eastAsia="en-US"/>
        </w:rPr>
        <w:t>Mirror</w:t>
      </w:r>
      <w:proofErr w:type="spellEnd"/>
      <w:r w:rsidR="00C80984">
        <w:rPr>
          <w:rFonts w:ascii="Calibri" w:hAnsi="Calibri" w:cstheme="minorHAnsi"/>
          <w:color w:val="auto"/>
          <w:sz w:val="24"/>
          <w:szCs w:val="24"/>
          <w:lang w:val="nl-NL" w:eastAsia="en-US"/>
        </w:rPr>
        <w:t xml:space="preserve"> is het grijze dak dat ook in het reguliere wit of zwart te bestellen is.</w:t>
      </w:r>
    </w:p>
    <w:p w:rsidR="00DD6564" w:rsidRDefault="00DD6564" w:rsidP="001A4563">
      <w:pPr>
        <w:pStyle w:val="01TEXT"/>
        <w:tabs>
          <w:tab w:val="left" w:pos="1053"/>
        </w:tabs>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Voor de aandrijving zorgt de 105 pk sterke </w:t>
      </w:r>
      <w:proofErr w:type="spellStart"/>
      <w:r>
        <w:rPr>
          <w:rFonts w:ascii="Calibri" w:hAnsi="Calibri" w:cstheme="minorHAnsi"/>
          <w:color w:val="auto"/>
          <w:sz w:val="24"/>
          <w:szCs w:val="24"/>
          <w:lang w:val="nl-NL" w:eastAsia="en-US"/>
        </w:rPr>
        <w:t>TwinAir</w:t>
      </w:r>
      <w:proofErr w:type="spellEnd"/>
      <w:r>
        <w:rPr>
          <w:rFonts w:ascii="Calibri" w:hAnsi="Calibri" w:cstheme="minorHAnsi"/>
          <w:color w:val="auto"/>
          <w:sz w:val="24"/>
          <w:szCs w:val="24"/>
          <w:lang w:val="nl-NL" w:eastAsia="en-US"/>
        </w:rPr>
        <w:t xml:space="preserve"> Turbo benzinemotor. De standaarduitrusting omvat, behalve het  </w:t>
      </w:r>
      <w:proofErr w:type="spellStart"/>
      <w:r>
        <w:rPr>
          <w:rFonts w:ascii="Calibri" w:hAnsi="Calibri" w:cstheme="minorHAnsi"/>
          <w:color w:val="auto"/>
          <w:sz w:val="24"/>
          <w:szCs w:val="24"/>
          <w:lang w:val="nl-NL" w:eastAsia="en-US"/>
        </w:rPr>
        <w:t>Uconnect</w:t>
      </w:r>
      <w:proofErr w:type="spellEnd"/>
      <w:r>
        <w:rPr>
          <w:rFonts w:ascii="Calibri" w:hAnsi="Calibri" w:cstheme="minorHAnsi"/>
          <w:color w:val="auto"/>
          <w:sz w:val="24"/>
          <w:szCs w:val="24"/>
          <w:lang w:val="nl-NL" w:eastAsia="en-US"/>
        </w:rPr>
        <w:t xml:space="preserve"> infotainmentsysteem, ook 16-inch lichtmetalen velgen, mistlampen en grijze spiegelkappen die overeenkomen met de grijze kleur van het dak. </w:t>
      </w:r>
      <w:r w:rsidR="00DD0E71">
        <w:rPr>
          <w:rFonts w:ascii="Calibri" w:hAnsi="Calibri" w:cstheme="minorHAnsi"/>
          <w:color w:val="auto"/>
          <w:sz w:val="24"/>
          <w:szCs w:val="24"/>
          <w:lang w:val="nl-NL" w:eastAsia="en-US"/>
        </w:rPr>
        <w:t>Het totale klantvoordeel bedraagt € 1.130.</w:t>
      </w:r>
    </w:p>
    <w:p w:rsidR="001A4563" w:rsidRDefault="00DD6564" w:rsidP="000B7C7B">
      <w:pPr>
        <w:pStyle w:val="01TEXT"/>
        <w:tabs>
          <w:tab w:val="left" w:pos="1053"/>
        </w:tabs>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De 500L </w:t>
      </w:r>
      <w:proofErr w:type="spellStart"/>
      <w:r>
        <w:rPr>
          <w:rFonts w:ascii="Calibri" w:hAnsi="Calibri" w:cstheme="minorHAnsi"/>
          <w:color w:val="auto"/>
          <w:sz w:val="24"/>
          <w:szCs w:val="24"/>
          <w:lang w:val="nl-NL" w:eastAsia="en-US"/>
        </w:rPr>
        <w:t>Mirror</w:t>
      </w:r>
      <w:proofErr w:type="spellEnd"/>
      <w:r>
        <w:rPr>
          <w:rFonts w:ascii="Calibri" w:hAnsi="Calibri" w:cstheme="minorHAnsi"/>
          <w:color w:val="auto"/>
          <w:sz w:val="24"/>
          <w:szCs w:val="24"/>
          <w:lang w:val="nl-NL" w:eastAsia="en-US"/>
        </w:rPr>
        <w:t xml:space="preserve"> staat in januari bij de dealer vanaf </w:t>
      </w:r>
      <w:r w:rsidR="00BC4FBC">
        <w:rPr>
          <w:rFonts w:ascii="Calibri" w:hAnsi="Calibri" w:cstheme="minorHAnsi"/>
          <w:color w:val="auto"/>
          <w:sz w:val="24"/>
          <w:szCs w:val="24"/>
          <w:lang w:val="nl-NL" w:eastAsia="en-US"/>
        </w:rPr>
        <w:t>€ 23.090</w:t>
      </w:r>
      <w:r w:rsidR="00C80984">
        <w:rPr>
          <w:rFonts w:ascii="Calibri" w:hAnsi="Calibri" w:cstheme="minorHAnsi"/>
          <w:color w:val="auto"/>
          <w:sz w:val="24"/>
          <w:szCs w:val="24"/>
          <w:lang w:val="nl-NL" w:eastAsia="en-US"/>
        </w:rPr>
        <w:t xml:space="preserve">. Er is al een Fiat 500L </w:t>
      </w:r>
      <w:r>
        <w:rPr>
          <w:rFonts w:ascii="Calibri" w:hAnsi="Calibri" w:cstheme="minorHAnsi"/>
          <w:color w:val="auto"/>
          <w:sz w:val="24"/>
          <w:szCs w:val="24"/>
          <w:lang w:val="nl-NL" w:eastAsia="en-US"/>
        </w:rPr>
        <w:t>vanaf</w:t>
      </w:r>
      <w:r w:rsidR="00C80984">
        <w:rPr>
          <w:rFonts w:ascii="Calibri" w:hAnsi="Calibri" w:cstheme="minorHAnsi"/>
          <w:color w:val="auto"/>
          <w:sz w:val="24"/>
          <w:szCs w:val="24"/>
          <w:lang w:val="nl-NL" w:eastAsia="en-US"/>
        </w:rPr>
        <w:t xml:space="preserve"> € 22.295.</w:t>
      </w:r>
    </w:p>
    <w:p w:rsidR="00440DDC" w:rsidRDefault="00440DDC" w:rsidP="00454DA3">
      <w:pPr>
        <w:pStyle w:val="01TEXT"/>
        <w:tabs>
          <w:tab w:val="left" w:pos="1214"/>
        </w:tabs>
        <w:rPr>
          <w:rFonts w:ascii="Calibri" w:hAnsi="Calibri" w:cstheme="minorHAnsi"/>
          <w:color w:val="auto"/>
          <w:sz w:val="24"/>
          <w:szCs w:val="24"/>
          <w:lang w:val="nl-NL" w:eastAsia="en-US"/>
        </w:rPr>
      </w:pPr>
    </w:p>
    <w:p w:rsidR="00C36C67" w:rsidRPr="000B7C7B" w:rsidRDefault="00C36C67" w:rsidP="00C62385">
      <w:pPr>
        <w:pStyle w:val="01TEXT"/>
        <w:jc w:val="center"/>
        <w:rPr>
          <w:rFonts w:ascii="Calibri" w:hAnsi="Calibri" w:cstheme="minorHAnsi"/>
          <w:szCs w:val="18"/>
        </w:rPr>
      </w:pPr>
      <w:r w:rsidRPr="000B7C7B">
        <w:rPr>
          <w:rFonts w:ascii="Calibri" w:hAnsi="Calibri" w:cstheme="minorHAnsi"/>
          <w:szCs w:val="18"/>
        </w:rPr>
        <w:t>-----------------</w:t>
      </w:r>
      <w:r w:rsidR="00BA2155" w:rsidRPr="000B7C7B">
        <w:rPr>
          <w:rFonts w:ascii="Calibri" w:hAnsi="Calibri" w:cstheme="minorHAnsi"/>
          <w:szCs w:val="18"/>
        </w:rPr>
        <w:t>----------------------</w:t>
      </w:r>
      <w:r w:rsidRPr="000B7C7B">
        <w:rPr>
          <w:rFonts w:ascii="Calibri" w:hAnsi="Calibri" w:cstheme="minorHAnsi"/>
          <w:szCs w:val="18"/>
        </w:rPr>
        <w:t xml:space="preserve">--EINDE </w:t>
      </w:r>
      <w:r w:rsidR="00BA2155" w:rsidRPr="000B7C7B">
        <w:rPr>
          <w:rFonts w:ascii="Calibri" w:hAnsi="Calibri" w:cstheme="minorHAnsi"/>
          <w:szCs w:val="18"/>
        </w:rPr>
        <w:t>BERICHT--------------</w:t>
      </w:r>
      <w:r w:rsidRPr="000B7C7B">
        <w:rPr>
          <w:rFonts w:ascii="Calibri" w:hAnsi="Calibri" w:cstheme="minorHAnsi"/>
          <w:szCs w:val="18"/>
        </w:rPr>
        <w:t>--------------------------</w:t>
      </w:r>
    </w:p>
    <w:p w:rsidR="000742F5" w:rsidRPr="000B7C7B" w:rsidRDefault="000742F5" w:rsidP="00C36C67">
      <w:pPr>
        <w:pStyle w:val="01TEXT"/>
        <w:rPr>
          <w:rFonts w:ascii="Calibri" w:hAnsi="Calibri" w:cstheme="minorHAnsi"/>
          <w:szCs w:val="18"/>
        </w:rPr>
      </w:pPr>
    </w:p>
    <w:p w:rsidR="00CF0E59" w:rsidRPr="000B7C7B" w:rsidRDefault="00CF0E59" w:rsidP="00CF0E59">
      <w:pPr>
        <w:pStyle w:val="01TEXT"/>
        <w:rPr>
          <w:rFonts w:ascii="Calibri" w:hAnsi="Calibri" w:cstheme="minorHAnsi"/>
          <w:szCs w:val="18"/>
        </w:rPr>
      </w:pPr>
      <w:proofErr w:type="spellStart"/>
      <w:r w:rsidRPr="000B7C7B">
        <w:rPr>
          <w:rFonts w:ascii="Calibri" w:hAnsi="Calibri" w:cstheme="minorHAnsi"/>
          <w:szCs w:val="18"/>
        </w:rPr>
        <w:t>Noot</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voor</w:t>
      </w:r>
      <w:proofErr w:type="spellEnd"/>
      <w:r w:rsidRPr="000B7C7B">
        <w:rPr>
          <w:rFonts w:ascii="Calibri" w:hAnsi="Calibri" w:cstheme="minorHAnsi"/>
          <w:szCs w:val="18"/>
        </w:rPr>
        <w:t xml:space="preserve"> de </w:t>
      </w:r>
      <w:proofErr w:type="spellStart"/>
      <w:r w:rsidRPr="000B7C7B">
        <w:rPr>
          <w:rFonts w:ascii="Calibri" w:hAnsi="Calibri" w:cstheme="minorHAnsi"/>
          <w:szCs w:val="18"/>
        </w:rPr>
        <w:t>redactie</w:t>
      </w:r>
      <w:proofErr w:type="spellEnd"/>
      <w:r w:rsidRPr="000B7C7B">
        <w:rPr>
          <w:rFonts w:ascii="Calibri" w:hAnsi="Calibri" w:cstheme="minorHAnsi"/>
          <w:szCs w:val="18"/>
        </w:rPr>
        <w:t>:</w:t>
      </w:r>
    </w:p>
    <w:p w:rsidR="00CF0E59" w:rsidRPr="000B7C7B" w:rsidRDefault="00CF0E59" w:rsidP="00C36C67">
      <w:pPr>
        <w:pStyle w:val="01TEXT"/>
        <w:rPr>
          <w:rFonts w:ascii="Calibri" w:hAnsi="Calibri" w:cstheme="minorHAnsi"/>
          <w:szCs w:val="18"/>
        </w:rPr>
      </w:pPr>
    </w:p>
    <w:p w:rsidR="00835E67" w:rsidRPr="000B7C7B" w:rsidRDefault="000B7C7B" w:rsidP="00835E67">
      <w:pPr>
        <w:pStyle w:val="NoSpacing"/>
        <w:rPr>
          <w:rFonts w:ascii="Calibri" w:hAnsi="Calibri"/>
          <w:sz w:val="18"/>
          <w:szCs w:val="18"/>
          <w:lang w:val="nl-NL"/>
        </w:rPr>
      </w:pPr>
      <w:r w:rsidRPr="000B7C7B">
        <w:rPr>
          <w:rFonts w:ascii="Calibri" w:hAnsi="Calibri"/>
          <w:sz w:val="18"/>
          <w:szCs w:val="18"/>
          <w:lang w:val="nl-NL"/>
        </w:rPr>
        <w:t xml:space="preserve">Fiat Chrysler Automobiles (FCA) is de op 7 na grootste autofabrikant ter wereld. In 2016 verkocht FCA ruim 4,7 miljoen voertuigen. De groep ontwerpt, ontwikkelt, produceert en verkoopt auto’s, bedrijfswagens, onderdelen en productiesystemen wereldwijd. FCA bevindt zich in 40 landen, heeft 162 productiefaciliteiten, 87 R&amp;D centers, dealers en importeurs in meer dan 150 landen. Het opereert met de merken </w:t>
      </w:r>
      <w:proofErr w:type="spellStart"/>
      <w:r w:rsidRPr="000B7C7B">
        <w:rPr>
          <w:rFonts w:ascii="Calibri" w:hAnsi="Calibri"/>
          <w:sz w:val="18"/>
          <w:szCs w:val="18"/>
          <w:lang w:val="nl-NL"/>
        </w:rPr>
        <w:t>Abarth</w:t>
      </w:r>
      <w:proofErr w:type="spellEnd"/>
      <w:r w:rsidRPr="000B7C7B">
        <w:rPr>
          <w:rFonts w:ascii="Calibri" w:hAnsi="Calibri"/>
          <w:sz w:val="18"/>
          <w:szCs w:val="18"/>
          <w:lang w:val="nl-NL"/>
        </w:rPr>
        <w:t xml:space="preserve">, Alfa Romeo, Chrysler, Dodge, Fiat, Fiat Professional, Jeep, Lancia, Ram, Maserati, SRT (race divisie toegewijd aan high performance auto’s) en </w:t>
      </w:r>
      <w:proofErr w:type="spellStart"/>
      <w:r w:rsidRPr="000B7C7B">
        <w:rPr>
          <w:rFonts w:ascii="Calibri" w:hAnsi="Calibri"/>
          <w:sz w:val="18"/>
          <w:szCs w:val="18"/>
          <w:lang w:val="nl-NL"/>
        </w:rPr>
        <w:t>Mopar</w:t>
      </w:r>
      <w:proofErr w:type="spellEnd"/>
      <w:r w:rsidRPr="000B7C7B">
        <w:rPr>
          <w:rFonts w:ascii="Calibri" w:hAnsi="Calibri"/>
          <w:sz w:val="18"/>
          <w:szCs w:val="18"/>
          <w:lang w:val="nl-NL"/>
        </w:rPr>
        <w:t xml:space="preserve"> (aftersalesmerk van FCA voor accessoires, services, customer care en originele onderdelen). Ook behoren </w:t>
      </w:r>
      <w:proofErr w:type="spellStart"/>
      <w:r w:rsidRPr="000B7C7B">
        <w:rPr>
          <w:rFonts w:ascii="Calibri" w:hAnsi="Calibri"/>
          <w:sz w:val="18"/>
          <w:szCs w:val="18"/>
          <w:lang w:val="nl-NL"/>
        </w:rPr>
        <w:t>Comau</w:t>
      </w:r>
      <w:proofErr w:type="spellEnd"/>
      <w:r w:rsidRPr="000B7C7B">
        <w:rPr>
          <w:rFonts w:ascii="Calibri" w:hAnsi="Calibri"/>
          <w:sz w:val="18"/>
          <w:szCs w:val="18"/>
          <w:lang w:val="nl-NL"/>
        </w:rPr>
        <w:t xml:space="preserve"> (productierobots), </w:t>
      </w:r>
      <w:proofErr w:type="spellStart"/>
      <w:r w:rsidRPr="000B7C7B">
        <w:rPr>
          <w:rFonts w:ascii="Calibri" w:hAnsi="Calibri"/>
          <w:sz w:val="18"/>
          <w:szCs w:val="18"/>
          <w:lang w:val="nl-NL"/>
        </w:rPr>
        <w:t>Magneti</w:t>
      </w:r>
      <w:proofErr w:type="spellEnd"/>
      <w:r w:rsidRPr="000B7C7B">
        <w:rPr>
          <w:rFonts w:ascii="Calibri" w:hAnsi="Calibri"/>
          <w:sz w:val="18"/>
          <w:szCs w:val="18"/>
          <w:lang w:val="nl-NL"/>
        </w:rPr>
        <w:t xml:space="preserve"> </w:t>
      </w:r>
      <w:proofErr w:type="spellStart"/>
      <w:r w:rsidRPr="000B7C7B">
        <w:rPr>
          <w:rFonts w:ascii="Calibri" w:hAnsi="Calibri"/>
          <w:sz w:val="18"/>
          <w:szCs w:val="18"/>
          <w:lang w:val="nl-NL"/>
        </w:rPr>
        <w:t>Marelli</w:t>
      </w:r>
      <w:proofErr w:type="spellEnd"/>
      <w:r w:rsidRPr="000B7C7B">
        <w:rPr>
          <w:rFonts w:ascii="Calibri" w:hAnsi="Calibri"/>
          <w:sz w:val="18"/>
          <w:szCs w:val="18"/>
          <w:lang w:val="nl-NL"/>
        </w:rPr>
        <w:t xml:space="preserve"> (elektronica) en </w:t>
      </w:r>
      <w:proofErr w:type="spellStart"/>
      <w:r w:rsidRPr="000B7C7B">
        <w:rPr>
          <w:rFonts w:ascii="Calibri" w:hAnsi="Calibri"/>
          <w:sz w:val="18"/>
          <w:szCs w:val="18"/>
          <w:lang w:val="nl-NL"/>
        </w:rPr>
        <w:t>Teksid</w:t>
      </w:r>
      <w:proofErr w:type="spellEnd"/>
      <w:r w:rsidRPr="000B7C7B">
        <w:rPr>
          <w:rFonts w:ascii="Calibri" w:hAnsi="Calibri"/>
          <w:sz w:val="18"/>
          <w:szCs w:val="18"/>
          <w:lang w:val="nl-NL"/>
        </w:rPr>
        <w:t xml:space="preserve"> (ijzer en aluminium onderdelen) tot FCA. FCA levert ook financieringen, lease- en huurdiensten door middel van dochterondernemingen, joint ventures en overeenkomsten met gespecialiseerde </w:t>
      </w:r>
      <w:proofErr w:type="spellStart"/>
      <w:r w:rsidRPr="000B7C7B">
        <w:rPr>
          <w:rFonts w:ascii="Calibri" w:hAnsi="Calibri"/>
          <w:sz w:val="18"/>
          <w:szCs w:val="18"/>
          <w:lang w:val="nl-NL"/>
        </w:rPr>
        <w:t>finance</w:t>
      </w:r>
      <w:proofErr w:type="spellEnd"/>
      <w:r w:rsidRPr="000B7C7B">
        <w:rPr>
          <w:rFonts w:ascii="Calibri" w:hAnsi="Calibri"/>
          <w:sz w:val="18"/>
          <w:szCs w:val="18"/>
          <w:lang w:val="nl-NL"/>
        </w:rPr>
        <w:t xml:space="preserve"> operators. FCA is beursgenoteerd op de New York Stock Exchange (“FCAU”) en de Milan Stock Exchange (“FCA”).</w:t>
      </w:r>
    </w:p>
    <w:p w:rsidR="000B7C7B" w:rsidRPr="000B7C7B" w:rsidRDefault="000B7C7B" w:rsidP="00835E67">
      <w:pPr>
        <w:pStyle w:val="NoSpacing"/>
        <w:rPr>
          <w:rFonts w:ascii="Calibri" w:hAnsi="Calibri" w:cstheme="minorHAnsi"/>
          <w:sz w:val="18"/>
          <w:szCs w:val="18"/>
          <w:lang w:val="nl-NL"/>
        </w:rPr>
      </w:pPr>
    </w:p>
    <w:p w:rsidR="00315C97" w:rsidRPr="000B7C7B" w:rsidRDefault="00CF0E59" w:rsidP="00835E67">
      <w:pPr>
        <w:spacing w:line="240" w:lineRule="auto"/>
        <w:rPr>
          <w:rFonts w:ascii="Calibri" w:hAnsi="Calibri" w:cstheme="minorHAnsi"/>
          <w:szCs w:val="18"/>
        </w:rPr>
      </w:pPr>
      <w:proofErr w:type="spellStart"/>
      <w:r w:rsidRPr="000B7C7B">
        <w:rPr>
          <w:rFonts w:ascii="Calibri" w:hAnsi="Calibri" w:cstheme="minorHAnsi"/>
          <w:szCs w:val="18"/>
        </w:rPr>
        <w:t>Niet</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voor</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publicatie</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voor</w:t>
      </w:r>
      <w:proofErr w:type="spellEnd"/>
      <w:r w:rsidRPr="000B7C7B">
        <w:rPr>
          <w:rFonts w:ascii="Calibri" w:hAnsi="Calibri" w:cstheme="minorHAnsi"/>
          <w:szCs w:val="18"/>
        </w:rPr>
        <w:t xml:space="preserve"> </w:t>
      </w:r>
      <w:proofErr w:type="spellStart"/>
      <w:r w:rsidR="00C36C67" w:rsidRPr="000B7C7B">
        <w:rPr>
          <w:rFonts w:ascii="Calibri" w:hAnsi="Calibri" w:cstheme="minorHAnsi"/>
          <w:szCs w:val="18"/>
        </w:rPr>
        <w:t>meer</w:t>
      </w:r>
      <w:proofErr w:type="spellEnd"/>
      <w:r w:rsidR="00C36C67" w:rsidRPr="000B7C7B">
        <w:rPr>
          <w:rFonts w:ascii="Calibri" w:hAnsi="Calibri" w:cstheme="minorHAnsi"/>
          <w:szCs w:val="18"/>
        </w:rPr>
        <w:t xml:space="preserve"> </w:t>
      </w:r>
      <w:proofErr w:type="spellStart"/>
      <w:r w:rsidR="00C36C67" w:rsidRPr="000B7C7B">
        <w:rPr>
          <w:rFonts w:ascii="Calibri" w:hAnsi="Calibri" w:cstheme="minorHAnsi"/>
          <w:szCs w:val="18"/>
        </w:rPr>
        <w:t>inform</w:t>
      </w:r>
      <w:r w:rsidRPr="000B7C7B">
        <w:rPr>
          <w:rFonts w:ascii="Calibri" w:hAnsi="Calibri" w:cstheme="minorHAnsi"/>
          <w:szCs w:val="18"/>
        </w:rPr>
        <w:t>atie</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kunt</w:t>
      </w:r>
      <w:proofErr w:type="spellEnd"/>
      <w:r w:rsidRPr="000B7C7B">
        <w:rPr>
          <w:rFonts w:ascii="Calibri" w:hAnsi="Calibri" w:cstheme="minorHAnsi"/>
          <w:szCs w:val="18"/>
        </w:rPr>
        <w:t xml:space="preserve"> u </w:t>
      </w:r>
      <w:proofErr w:type="spellStart"/>
      <w:r w:rsidRPr="000B7C7B">
        <w:rPr>
          <w:rFonts w:ascii="Calibri" w:hAnsi="Calibri" w:cstheme="minorHAnsi"/>
          <w:szCs w:val="18"/>
        </w:rPr>
        <w:t>contact</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opnemen</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met</w:t>
      </w:r>
      <w:proofErr w:type="spellEnd"/>
      <w:r w:rsidRPr="000B7C7B">
        <w:rPr>
          <w:rFonts w:ascii="Calibri" w:hAnsi="Calibri" w:cstheme="minorHAnsi"/>
          <w:szCs w:val="18"/>
        </w:rPr>
        <w:t xml:space="preserve"> </w:t>
      </w:r>
    </w:p>
    <w:p w:rsidR="00315C97" w:rsidRPr="000B7C7B" w:rsidRDefault="00315C97" w:rsidP="00835E67">
      <w:pPr>
        <w:spacing w:line="240" w:lineRule="auto"/>
        <w:rPr>
          <w:rFonts w:ascii="Calibri" w:hAnsi="Calibri" w:cstheme="minorHAnsi"/>
          <w:szCs w:val="18"/>
        </w:rPr>
      </w:pPr>
    </w:p>
    <w:p w:rsidR="00C36C67" w:rsidRPr="000B7C7B" w:rsidRDefault="00C36C67" w:rsidP="00EE17EE">
      <w:pPr>
        <w:spacing w:line="240" w:lineRule="auto"/>
        <w:rPr>
          <w:rFonts w:ascii="Calibri" w:hAnsi="Calibri" w:cstheme="minorHAnsi"/>
          <w:szCs w:val="18"/>
        </w:rPr>
      </w:pPr>
      <w:r w:rsidRPr="000B7C7B">
        <w:rPr>
          <w:rFonts w:ascii="Calibri" w:hAnsi="Calibri" w:cstheme="minorHAnsi"/>
          <w:szCs w:val="18"/>
        </w:rPr>
        <w:t>Toine Damo</w:t>
      </w:r>
      <w:r w:rsidR="00EE17EE" w:rsidRPr="000B7C7B">
        <w:rPr>
          <w:rFonts w:ascii="Calibri" w:hAnsi="Calibri" w:cstheme="minorHAnsi"/>
          <w:szCs w:val="18"/>
        </w:rPr>
        <w:br/>
      </w:r>
      <w:r w:rsidRPr="000B7C7B">
        <w:rPr>
          <w:rFonts w:ascii="Calibri" w:hAnsi="Calibri" w:cstheme="minorHAnsi"/>
          <w:szCs w:val="18"/>
        </w:rPr>
        <w:t xml:space="preserve">Public Relations </w:t>
      </w:r>
      <w:proofErr w:type="spellStart"/>
      <w:r w:rsidRPr="000B7C7B">
        <w:rPr>
          <w:rFonts w:ascii="Calibri" w:hAnsi="Calibri" w:cstheme="minorHAnsi"/>
          <w:szCs w:val="18"/>
        </w:rPr>
        <w:t>Officer</w:t>
      </w:r>
      <w:proofErr w:type="spellEnd"/>
      <w:r w:rsidR="00EE17EE" w:rsidRPr="000B7C7B">
        <w:rPr>
          <w:rFonts w:ascii="Calibri" w:hAnsi="Calibri" w:cstheme="minorHAnsi"/>
          <w:szCs w:val="18"/>
        </w:rPr>
        <w:br/>
      </w:r>
      <w:r w:rsidR="00284058">
        <w:rPr>
          <w:rFonts w:ascii="Calibri" w:hAnsi="Calibri" w:cstheme="minorHAnsi"/>
          <w:szCs w:val="18"/>
        </w:rPr>
        <w:t>T:</w:t>
      </w:r>
      <w:r w:rsidR="00284058">
        <w:rPr>
          <w:rFonts w:ascii="Calibri" w:hAnsi="Calibri" w:cstheme="minorHAnsi"/>
          <w:szCs w:val="18"/>
        </w:rPr>
        <w:tab/>
      </w:r>
      <w:bookmarkStart w:id="0" w:name="_GoBack"/>
      <w:bookmarkEnd w:id="0"/>
      <w:r w:rsidRPr="000B7C7B">
        <w:rPr>
          <w:rFonts w:ascii="Calibri" w:hAnsi="Calibri" w:cstheme="minorHAnsi"/>
          <w:szCs w:val="18"/>
        </w:rPr>
        <w:t>+31 (0) 20 3421 864</w:t>
      </w:r>
      <w:r w:rsidR="00295084" w:rsidRPr="000B7C7B">
        <w:rPr>
          <w:rFonts w:ascii="Calibri" w:hAnsi="Calibri" w:cstheme="minorHAnsi"/>
          <w:szCs w:val="18"/>
        </w:rPr>
        <w:br/>
      </w:r>
      <w:r w:rsidRPr="000B7C7B">
        <w:rPr>
          <w:rFonts w:ascii="Calibri" w:hAnsi="Calibri" w:cstheme="minorHAnsi"/>
          <w:szCs w:val="18"/>
        </w:rPr>
        <w:t xml:space="preserve">M: </w:t>
      </w:r>
      <w:r w:rsidRPr="000B7C7B">
        <w:rPr>
          <w:rFonts w:ascii="Calibri" w:hAnsi="Calibri" w:cstheme="minorHAnsi"/>
          <w:szCs w:val="18"/>
        </w:rPr>
        <w:tab/>
        <w:t>+31 (0) 6 29 584 772</w:t>
      </w:r>
      <w:r w:rsidR="00EE17EE" w:rsidRPr="000B7C7B">
        <w:rPr>
          <w:rFonts w:ascii="Calibri" w:hAnsi="Calibri" w:cstheme="minorHAnsi"/>
          <w:szCs w:val="18"/>
        </w:rPr>
        <w:br/>
      </w:r>
      <w:r w:rsidRPr="000B7C7B">
        <w:rPr>
          <w:rFonts w:ascii="Calibri" w:hAnsi="Calibri" w:cstheme="minorHAnsi"/>
          <w:szCs w:val="18"/>
        </w:rPr>
        <w:t xml:space="preserve">E: </w:t>
      </w:r>
      <w:r w:rsidRPr="000B7C7B">
        <w:rPr>
          <w:rFonts w:ascii="Calibri" w:hAnsi="Calibri" w:cstheme="minorHAnsi"/>
          <w:szCs w:val="18"/>
        </w:rPr>
        <w:tab/>
      </w:r>
      <w:r w:rsidR="00EE17EE" w:rsidRPr="000B7C7B">
        <w:rPr>
          <w:rFonts w:ascii="Calibri" w:hAnsi="Calibri" w:cstheme="minorHAnsi"/>
          <w:szCs w:val="18"/>
        </w:rPr>
        <w:t>toine.damo@fcagroup.com</w:t>
      </w:r>
      <w:r w:rsidR="00EE17EE" w:rsidRPr="000B7C7B">
        <w:rPr>
          <w:rFonts w:ascii="Calibri" w:hAnsi="Calibri" w:cstheme="minorHAnsi"/>
          <w:szCs w:val="18"/>
        </w:rPr>
        <w:br/>
      </w:r>
      <w:r w:rsidRPr="000B7C7B">
        <w:rPr>
          <w:rFonts w:ascii="Calibri" w:hAnsi="Calibri" w:cstheme="minorHAnsi"/>
          <w:szCs w:val="18"/>
        </w:rPr>
        <w:t>W:</w:t>
      </w:r>
      <w:r w:rsidRPr="000B7C7B">
        <w:rPr>
          <w:rFonts w:ascii="Calibri" w:hAnsi="Calibri" w:cstheme="minorHAnsi"/>
          <w:szCs w:val="18"/>
        </w:rPr>
        <w:tab/>
        <w:t>www.fiatpress.nl</w:t>
      </w:r>
    </w:p>
    <w:p w:rsidR="00C36C67" w:rsidRPr="000B7C7B" w:rsidRDefault="00C36C67" w:rsidP="00C36C67">
      <w:pPr>
        <w:rPr>
          <w:rFonts w:ascii="Calibri" w:hAnsi="Calibri" w:cstheme="minorHAnsi"/>
          <w:szCs w:val="18"/>
        </w:rPr>
      </w:pPr>
    </w:p>
    <w:p w:rsidR="00C36C67" w:rsidRPr="000B7C7B" w:rsidRDefault="00C36C67" w:rsidP="00C36C67">
      <w:pPr>
        <w:spacing w:line="240" w:lineRule="auto"/>
        <w:rPr>
          <w:rFonts w:ascii="Calibri" w:eastAsiaTheme="minorHAnsi" w:hAnsi="Calibri" w:cstheme="minorHAnsi"/>
          <w:color w:val="auto"/>
          <w:szCs w:val="18"/>
          <w:lang w:eastAsia="en-US"/>
        </w:rPr>
      </w:pPr>
      <w:r w:rsidRPr="000B7C7B">
        <w:rPr>
          <w:rFonts w:ascii="Calibri" w:eastAsiaTheme="minorHAnsi" w:hAnsi="Calibri" w:cstheme="minorHAnsi"/>
          <w:noProof/>
          <w:color w:val="auto"/>
          <w:szCs w:val="18"/>
          <w:lang w:val="en-US" w:eastAsia="en-US"/>
        </w:rPr>
        <w:drawing>
          <wp:inline distT="0" distB="0" distL="0" distR="0" wp14:anchorId="37D30039" wp14:editId="34BC4946">
            <wp:extent cx="254726" cy="254726"/>
            <wp:effectExtent l="0" t="0" r="0" b="0"/>
            <wp:docPr id="7" name="Pictur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74" cy="252074"/>
                    </a:xfrm>
                    <a:prstGeom prst="rect">
                      <a:avLst/>
                    </a:prstGeom>
                    <a:noFill/>
                    <a:ln>
                      <a:noFill/>
                    </a:ln>
                  </pic:spPr>
                </pic:pic>
              </a:graphicData>
            </a:graphic>
          </wp:inline>
        </w:drawing>
      </w:r>
      <w:r w:rsidRPr="000B7C7B">
        <w:rPr>
          <w:rFonts w:ascii="Calibri" w:eastAsiaTheme="minorHAnsi" w:hAnsi="Calibri" w:cstheme="minorHAnsi"/>
          <w:color w:val="auto"/>
          <w:szCs w:val="18"/>
          <w:lang w:eastAsia="en-US"/>
        </w:rPr>
        <w:tab/>
      </w:r>
      <w:r w:rsidRPr="000B7C7B">
        <w:rPr>
          <w:rFonts w:ascii="Calibri" w:hAnsi="Calibri" w:cstheme="minorHAnsi"/>
          <w:noProof/>
          <w:szCs w:val="18"/>
          <w:lang w:val="en-US" w:eastAsia="en-US"/>
        </w:rPr>
        <w:drawing>
          <wp:inline distT="0" distB="0" distL="0" distR="0" wp14:anchorId="3653CF9B" wp14:editId="48504A98">
            <wp:extent cx="267789" cy="267789"/>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789" cy="267789"/>
                    </a:xfrm>
                    <a:prstGeom prst="rect">
                      <a:avLst/>
                    </a:prstGeom>
                    <a:noFill/>
                    <a:ln>
                      <a:noFill/>
                    </a:ln>
                  </pic:spPr>
                </pic:pic>
              </a:graphicData>
            </a:graphic>
          </wp:inline>
        </w:drawing>
      </w:r>
      <w:r w:rsidRPr="000B7C7B">
        <w:rPr>
          <w:rFonts w:ascii="Calibri" w:eastAsiaTheme="minorHAnsi" w:hAnsi="Calibri" w:cstheme="minorHAnsi"/>
          <w:color w:val="auto"/>
          <w:szCs w:val="18"/>
          <w:lang w:eastAsia="en-US"/>
        </w:rPr>
        <w:tab/>
      </w:r>
      <w:r w:rsidRPr="000B7C7B">
        <w:rPr>
          <w:rFonts w:ascii="Calibri" w:eastAsiaTheme="minorHAnsi" w:hAnsi="Calibri" w:cstheme="minorHAnsi"/>
          <w:noProof/>
          <w:color w:val="auto"/>
          <w:szCs w:val="18"/>
          <w:lang w:val="en-US" w:eastAsia="en-US"/>
        </w:rPr>
        <w:drawing>
          <wp:inline distT="0" distB="0" distL="0" distR="0" wp14:anchorId="4B4A8887" wp14:editId="05647EAF">
            <wp:extent cx="300446" cy="248195"/>
            <wp:effectExtent l="0" t="0" r="4445" b="0"/>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445" cy="248194"/>
                    </a:xfrm>
                    <a:prstGeom prst="rect">
                      <a:avLst/>
                    </a:prstGeom>
                    <a:noFill/>
                    <a:ln>
                      <a:noFill/>
                    </a:ln>
                  </pic:spPr>
                </pic:pic>
              </a:graphicData>
            </a:graphic>
          </wp:inline>
        </w:drawing>
      </w:r>
      <w:r w:rsidRPr="000B7C7B">
        <w:rPr>
          <w:rFonts w:ascii="Calibri" w:eastAsiaTheme="minorHAnsi" w:hAnsi="Calibri" w:cstheme="minorHAnsi"/>
          <w:color w:val="auto"/>
          <w:szCs w:val="18"/>
          <w:lang w:eastAsia="en-US"/>
        </w:rPr>
        <w:tab/>
      </w:r>
      <w:r w:rsidRPr="000B7C7B">
        <w:rPr>
          <w:rFonts w:ascii="Calibri" w:eastAsiaTheme="minorHAnsi" w:hAnsi="Calibri" w:cstheme="minorHAnsi"/>
          <w:noProof/>
          <w:color w:val="auto"/>
          <w:szCs w:val="18"/>
          <w:lang w:val="en-US" w:eastAsia="en-US"/>
        </w:rPr>
        <w:drawing>
          <wp:inline distT="0" distB="0" distL="0" distR="0" wp14:anchorId="7B5CB8AB" wp14:editId="2F2561B2">
            <wp:extent cx="287383" cy="287383"/>
            <wp:effectExtent l="0" t="0" r="0" b="0"/>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390" cy="284390"/>
                    </a:xfrm>
                    <a:prstGeom prst="rect">
                      <a:avLst/>
                    </a:prstGeom>
                    <a:noFill/>
                    <a:ln>
                      <a:noFill/>
                    </a:ln>
                  </pic:spPr>
                </pic:pic>
              </a:graphicData>
            </a:graphic>
          </wp:inline>
        </w:drawing>
      </w:r>
      <w:r w:rsidRPr="000B7C7B">
        <w:rPr>
          <w:rFonts w:ascii="Calibri" w:eastAsiaTheme="minorHAnsi" w:hAnsi="Calibri" w:cstheme="minorHAnsi"/>
          <w:color w:val="auto"/>
          <w:szCs w:val="18"/>
          <w:lang w:eastAsia="en-US"/>
        </w:rPr>
        <w:tab/>
      </w:r>
    </w:p>
    <w:p w:rsidR="007368CD" w:rsidRPr="000B7C7B" w:rsidRDefault="007368CD" w:rsidP="00B12B4A">
      <w:pPr>
        <w:spacing w:line="240" w:lineRule="auto"/>
        <w:rPr>
          <w:rFonts w:ascii="Calibri" w:eastAsiaTheme="minorHAnsi" w:hAnsi="Calibri" w:cstheme="minorHAnsi"/>
          <w:color w:val="auto"/>
          <w:szCs w:val="18"/>
          <w:lang w:val="fr-FR" w:eastAsia="en-US"/>
        </w:rPr>
      </w:pPr>
    </w:p>
    <w:sectPr w:rsidR="007368CD" w:rsidRPr="000B7C7B" w:rsidSect="007368CD">
      <w:headerReference w:type="default" r:id="rId18"/>
      <w:footerReference w:type="default" r:id="rId19"/>
      <w:headerReference w:type="first" r:id="rId20"/>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C15" w:rsidRDefault="000C2C15" w:rsidP="007368CD">
      <w:r>
        <w:separator/>
      </w:r>
    </w:p>
  </w:endnote>
  <w:endnote w:type="continuationSeparator" w:id="0">
    <w:p w:rsidR="000C2C15" w:rsidRDefault="000C2C15"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Default="00E92435" w:rsidP="007368CD">
    <w:pPr>
      <w:pStyle w:val="Footer"/>
    </w:pPr>
  </w:p>
  <w:p w:rsidR="00E92435" w:rsidRDefault="00E92435" w:rsidP="007368CD">
    <w:pPr>
      <w:pStyle w:val="Footer"/>
    </w:pPr>
  </w:p>
  <w:p w:rsidR="00E92435" w:rsidRDefault="00E92435" w:rsidP="007368CD">
    <w:pPr>
      <w:pStyle w:val="Footer"/>
    </w:pPr>
  </w:p>
  <w:p w:rsidR="00E92435" w:rsidRDefault="00E92435"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C15" w:rsidRDefault="000C2C15" w:rsidP="007368CD">
      <w:r>
        <w:separator/>
      </w:r>
    </w:p>
  </w:footnote>
  <w:footnote w:type="continuationSeparator" w:id="0">
    <w:p w:rsidR="000C2C15" w:rsidRDefault="000C2C15"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Default="00E92435" w:rsidP="007368CD">
    <w:r>
      <w:rPr>
        <w:noProof/>
        <w:lang w:val="en-US" w:eastAsia="en-US"/>
      </w:rPr>
      <mc:AlternateContent>
        <mc:Choice Requires="wps">
          <w:drawing>
            <wp:anchor distT="0" distB="0" distL="114300" distR="114300" simplePos="0" relativeHeight="251685888" behindDoc="0" locked="1" layoutInCell="1" allowOverlap="1" wp14:anchorId="12EEF031" wp14:editId="73814DDB">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sidRPr="000D1D5E">
      <w:rPr>
        <w:noProof/>
        <w:lang w:val="en-US" w:eastAsia="en-US"/>
      </w:rPr>
      <w:drawing>
        <wp:anchor distT="0" distB="0" distL="114300" distR="114300" simplePos="0" relativeHeight="251714560" behindDoc="1" locked="1" layoutInCell="1" allowOverlap="1" wp14:anchorId="4294C464" wp14:editId="603F1781">
          <wp:simplePos x="0" y="0"/>
          <wp:positionH relativeFrom="page">
            <wp:posOffset>431800</wp:posOffset>
          </wp:positionH>
          <wp:positionV relativeFrom="page">
            <wp:posOffset>3636645</wp:posOffset>
          </wp:positionV>
          <wp:extent cx="603885" cy="603250"/>
          <wp:effectExtent l="25400" t="0" r="5715" b="0"/>
          <wp:wrapNone/>
          <wp:docPr id="41" name="Pictur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6F758E45" wp14:editId="0BDFE82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27DACA9C" wp14:editId="0F9B885C">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Pr="00C01009" w:rsidRDefault="00E92435" w:rsidP="007368CD">
    <w:r>
      <w:rPr>
        <w:noProof/>
        <w:lang w:val="en-US" w:eastAsia="en-US"/>
      </w:rPr>
      <mc:AlternateContent>
        <mc:Choice Requires="wps">
          <w:drawing>
            <wp:anchor distT="0" distB="0" distL="114300" distR="114300" simplePos="0" relativeHeight="251674624" behindDoc="0" locked="1" layoutInCell="1" allowOverlap="1" wp14:anchorId="5CCAE20D" wp14:editId="6E4EE223">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3465B9D" wp14:editId="1D357C7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27F4A052" wp14:editId="6EB74161">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D1D5E">
      <w:rPr>
        <w:noProof/>
        <w:lang w:val="en-US" w:eastAsia="en-US"/>
      </w:rPr>
      <w:drawing>
        <wp:anchor distT="0" distB="0" distL="114300" distR="114300" simplePos="0" relativeHeight="251712512" behindDoc="1" locked="1" layoutInCell="1" allowOverlap="1" wp14:anchorId="07540D0B" wp14:editId="3E851A91">
          <wp:simplePos x="0" y="0"/>
          <wp:positionH relativeFrom="page">
            <wp:posOffset>431800</wp:posOffset>
          </wp:positionH>
          <wp:positionV relativeFrom="page">
            <wp:posOffset>3636645</wp:posOffset>
          </wp:positionV>
          <wp:extent cx="603885" cy="603250"/>
          <wp:effectExtent l="25400" t="0" r="5715" b="0"/>
          <wp:wrapNone/>
          <wp:docPr id="40" name="Pictur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846"/>
    <w:multiLevelType w:val="hybridMultilevel"/>
    <w:tmpl w:val="7EB8C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6B0FF0"/>
    <w:multiLevelType w:val="hybridMultilevel"/>
    <w:tmpl w:val="E8547754"/>
    <w:lvl w:ilvl="0" w:tplc="0700E5A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3D773B"/>
    <w:multiLevelType w:val="hybridMultilevel"/>
    <w:tmpl w:val="3CCE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E370B"/>
    <w:multiLevelType w:val="hybridMultilevel"/>
    <w:tmpl w:val="9FFAA5C6"/>
    <w:lvl w:ilvl="0" w:tplc="C1C4F9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DAA7C75"/>
    <w:multiLevelType w:val="hybridMultilevel"/>
    <w:tmpl w:val="EEF247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55A520B"/>
    <w:multiLevelType w:val="hybridMultilevel"/>
    <w:tmpl w:val="88E2BA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4FE11F73"/>
    <w:multiLevelType w:val="hybridMultilevel"/>
    <w:tmpl w:val="8EB082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51590456"/>
    <w:multiLevelType w:val="hybridMultilevel"/>
    <w:tmpl w:val="0F6C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B70D54"/>
    <w:multiLevelType w:val="hybridMultilevel"/>
    <w:tmpl w:val="2730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EF4214"/>
    <w:multiLevelType w:val="hybridMultilevel"/>
    <w:tmpl w:val="98A6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9"/>
  </w:num>
  <w:num w:numId="6">
    <w:abstractNumId w:val="3"/>
  </w:num>
  <w:num w:numId="7">
    <w:abstractNumId w:val="1"/>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E9"/>
    <w:rsid w:val="000007BE"/>
    <w:rsid w:val="00012B23"/>
    <w:rsid w:val="000134F6"/>
    <w:rsid w:val="00015096"/>
    <w:rsid w:val="00024CB9"/>
    <w:rsid w:val="00026967"/>
    <w:rsid w:val="00034635"/>
    <w:rsid w:val="00034891"/>
    <w:rsid w:val="0003558A"/>
    <w:rsid w:val="00041FE9"/>
    <w:rsid w:val="000531EA"/>
    <w:rsid w:val="00060EBB"/>
    <w:rsid w:val="00063473"/>
    <w:rsid w:val="00064996"/>
    <w:rsid w:val="00074113"/>
    <w:rsid w:val="000742F5"/>
    <w:rsid w:val="00080AD3"/>
    <w:rsid w:val="00084861"/>
    <w:rsid w:val="0009236B"/>
    <w:rsid w:val="000927C4"/>
    <w:rsid w:val="00096891"/>
    <w:rsid w:val="000A1516"/>
    <w:rsid w:val="000A1715"/>
    <w:rsid w:val="000A43CD"/>
    <w:rsid w:val="000B11F5"/>
    <w:rsid w:val="000B5154"/>
    <w:rsid w:val="000B7C7B"/>
    <w:rsid w:val="000C1199"/>
    <w:rsid w:val="000C2B87"/>
    <w:rsid w:val="000C2C15"/>
    <w:rsid w:val="000C5199"/>
    <w:rsid w:val="000C65B9"/>
    <w:rsid w:val="000C773B"/>
    <w:rsid w:val="000D1478"/>
    <w:rsid w:val="000D1D5E"/>
    <w:rsid w:val="000D3847"/>
    <w:rsid w:val="000D5147"/>
    <w:rsid w:val="000D64F9"/>
    <w:rsid w:val="000E2908"/>
    <w:rsid w:val="000E50CE"/>
    <w:rsid w:val="000E7ADC"/>
    <w:rsid w:val="000E7C79"/>
    <w:rsid w:val="000F46D4"/>
    <w:rsid w:val="00102589"/>
    <w:rsid w:val="00115FF3"/>
    <w:rsid w:val="0011681D"/>
    <w:rsid w:val="00120A59"/>
    <w:rsid w:val="00120B7D"/>
    <w:rsid w:val="00121395"/>
    <w:rsid w:val="00122599"/>
    <w:rsid w:val="001245E2"/>
    <w:rsid w:val="00135502"/>
    <w:rsid w:val="00137D1E"/>
    <w:rsid w:val="0014659E"/>
    <w:rsid w:val="0015231C"/>
    <w:rsid w:val="00153090"/>
    <w:rsid w:val="0015358D"/>
    <w:rsid w:val="00155DE4"/>
    <w:rsid w:val="00160F0D"/>
    <w:rsid w:val="001701E0"/>
    <w:rsid w:val="00170D3A"/>
    <w:rsid w:val="001721A3"/>
    <w:rsid w:val="00172D10"/>
    <w:rsid w:val="00172DA7"/>
    <w:rsid w:val="001748D3"/>
    <w:rsid w:val="001750B9"/>
    <w:rsid w:val="0017669F"/>
    <w:rsid w:val="00181E84"/>
    <w:rsid w:val="00182846"/>
    <w:rsid w:val="001935E2"/>
    <w:rsid w:val="00195745"/>
    <w:rsid w:val="00196E62"/>
    <w:rsid w:val="0019740E"/>
    <w:rsid w:val="001A3D96"/>
    <w:rsid w:val="001A4563"/>
    <w:rsid w:val="001B0CD9"/>
    <w:rsid w:val="001C24CA"/>
    <w:rsid w:val="001C25CD"/>
    <w:rsid w:val="001C2E80"/>
    <w:rsid w:val="001C42B6"/>
    <w:rsid w:val="001C600D"/>
    <w:rsid w:val="001C64DD"/>
    <w:rsid w:val="001D0938"/>
    <w:rsid w:val="001D4421"/>
    <w:rsid w:val="001D56F3"/>
    <w:rsid w:val="001E1461"/>
    <w:rsid w:val="001E1998"/>
    <w:rsid w:val="001E37C5"/>
    <w:rsid w:val="001E5DD2"/>
    <w:rsid w:val="001E5FC1"/>
    <w:rsid w:val="001F1814"/>
    <w:rsid w:val="00203656"/>
    <w:rsid w:val="00206182"/>
    <w:rsid w:val="00211617"/>
    <w:rsid w:val="00214988"/>
    <w:rsid w:val="002152B7"/>
    <w:rsid w:val="00234874"/>
    <w:rsid w:val="00241A6E"/>
    <w:rsid w:val="00250FA0"/>
    <w:rsid w:val="00253C1F"/>
    <w:rsid w:val="00267FD5"/>
    <w:rsid w:val="002734A2"/>
    <w:rsid w:val="0027496C"/>
    <w:rsid w:val="00283BC2"/>
    <w:rsid w:val="00284058"/>
    <w:rsid w:val="00284E1E"/>
    <w:rsid w:val="002932D5"/>
    <w:rsid w:val="00294B06"/>
    <w:rsid w:val="00295084"/>
    <w:rsid w:val="00295618"/>
    <w:rsid w:val="0029685A"/>
    <w:rsid w:val="0029685F"/>
    <w:rsid w:val="002A2B9D"/>
    <w:rsid w:val="002A44E6"/>
    <w:rsid w:val="002A45BD"/>
    <w:rsid w:val="002A5947"/>
    <w:rsid w:val="002A636C"/>
    <w:rsid w:val="002B44C5"/>
    <w:rsid w:val="002B6460"/>
    <w:rsid w:val="002C3291"/>
    <w:rsid w:val="002C52C2"/>
    <w:rsid w:val="002D09ED"/>
    <w:rsid w:val="002D0B52"/>
    <w:rsid w:val="002D1231"/>
    <w:rsid w:val="002D19CD"/>
    <w:rsid w:val="002E0C9A"/>
    <w:rsid w:val="002E4B86"/>
    <w:rsid w:val="002E57E4"/>
    <w:rsid w:val="002E7A1E"/>
    <w:rsid w:val="002F3982"/>
    <w:rsid w:val="00303255"/>
    <w:rsid w:val="003054E0"/>
    <w:rsid w:val="00305C8B"/>
    <w:rsid w:val="00314464"/>
    <w:rsid w:val="003147C6"/>
    <w:rsid w:val="0031506A"/>
    <w:rsid w:val="00315C97"/>
    <w:rsid w:val="00317AAC"/>
    <w:rsid w:val="00325ABC"/>
    <w:rsid w:val="003308EC"/>
    <w:rsid w:val="00343D7B"/>
    <w:rsid w:val="0034455C"/>
    <w:rsid w:val="00354843"/>
    <w:rsid w:val="00361DE3"/>
    <w:rsid w:val="00370917"/>
    <w:rsid w:val="0037320F"/>
    <w:rsid w:val="00374302"/>
    <w:rsid w:val="0037583F"/>
    <w:rsid w:val="00375E15"/>
    <w:rsid w:val="00392BB5"/>
    <w:rsid w:val="0039743F"/>
    <w:rsid w:val="003A759A"/>
    <w:rsid w:val="003B1E2A"/>
    <w:rsid w:val="003B3607"/>
    <w:rsid w:val="003B488D"/>
    <w:rsid w:val="003B5E46"/>
    <w:rsid w:val="003B6F4F"/>
    <w:rsid w:val="003C3541"/>
    <w:rsid w:val="003C7A77"/>
    <w:rsid w:val="003D51FF"/>
    <w:rsid w:val="003E4A5F"/>
    <w:rsid w:val="003F589B"/>
    <w:rsid w:val="003F6E28"/>
    <w:rsid w:val="003F74D7"/>
    <w:rsid w:val="004029EE"/>
    <w:rsid w:val="00404B59"/>
    <w:rsid w:val="004064CD"/>
    <w:rsid w:val="00406709"/>
    <w:rsid w:val="004109DB"/>
    <w:rsid w:val="004159BD"/>
    <w:rsid w:val="00415FB7"/>
    <w:rsid w:val="00420DDE"/>
    <w:rsid w:val="00426FD1"/>
    <w:rsid w:val="00436CCA"/>
    <w:rsid w:val="004379B1"/>
    <w:rsid w:val="0044054A"/>
    <w:rsid w:val="00440DDC"/>
    <w:rsid w:val="004446C2"/>
    <w:rsid w:val="00445CE1"/>
    <w:rsid w:val="00447657"/>
    <w:rsid w:val="0044785E"/>
    <w:rsid w:val="004532C4"/>
    <w:rsid w:val="004533A4"/>
    <w:rsid w:val="00454C64"/>
    <w:rsid w:val="00454DA3"/>
    <w:rsid w:val="00455B9A"/>
    <w:rsid w:val="00463E24"/>
    <w:rsid w:val="0046703A"/>
    <w:rsid w:val="004838D5"/>
    <w:rsid w:val="00483A50"/>
    <w:rsid w:val="004906AE"/>
    <w:rsid w:val="00490D01"/>
    <w:rsid w:val="00491521"/>
    <w:rsid w:val="004951F2"/>
    <w:rsid w:val="00495A7E"/>
    <w:rsid w:val="004A269D"/>
    <w:rsid w:val="004A30F2"/>
    <w:rsid w:val="004A5064"/>
    <w:rsid w:val="004B09B7"/>
    <w:rsid w:val="004B2FC0"/>
    <w:rsid w:val="004B50B6"/>
    <w:rsid w:val="004B698E"/>
    <w:rsid w:val="004C4A41"/>
    <w:rsid w:val="004C7EEC"/>
    <w:rsid w:val="004D03D3"/>
    <w:rsid w:val="004D4D82"/>
    <w:rsid w:val="004E02E0"/>
    <w:rsid w:val="004E14C7"/>
    <w:rsid w:val="004E5CE4"/>
    <w:rsid w:val="004E6D9D"/>
    <w:rsid w:val="004E7301"/>
    <w:rsid w:val="004F1A8B"/>
    <w:rsid w:val="004F4BD0"/>
    <w:rsid w:val="004F7210"/>
    <w:rsid w:val="004F7C44"/>
    <w:rsid w:val="005028CD"/>
    <w:rsid w:val="00504E20"/>
    <w:rsid w:val="00505C53"/>
    <w:rsid w:val="005062A6"/>
    <w:rsid w:val="00507041"/>
    <w:rsid w:val="00517557"/>
    <w:rsid w:val="005202DA"/>
    <w:rsid w:val="00522F2F"/>
    <w:rsid w:val="00525741"/>
    <w:rsid w:val="005319A6"/>
    <w:rsid w:val="005379B7"/>
    <w:rsid w:val="00544E05"/>
    <w:rsid w:val="00551A3E"/>
    <w:rsid w:val="00552B7B"/>
    <w:rsid w:val="005568D0"/>
    <w:rsid w:val="00560442"/>
    <w:rsid w:val="00562FC0"/>
    <w:rsid w:val="005663D5"/>
    <w:rsid w:val="00570BB3"/>
    <w:rsid w:val="0057163D"/>
    <w:rsid w:val="0057590B"/>
    <w:rsid w:val="0057645B"/>
    <w:rsid w:val="00580C3F"/>
    <w:rsid w:val="00585241"/>
    <w:rsid w:val="00596945"/>
    <w:rsid w:val="005A0FA3"/>
    <w:rsid w:val="005B35EF"/>
    <w:rsid w:val="005C0F59"/>
    <w:rsid w:val="005C5F92"/>
    <w:rsid w:val="005D1569"/>
    <w:rsid w:val="005D2136"/>
    <w:rsid w:val="005D31CC"/>
    <w:rsid w:val="005D5100"/>
    <w:rsid w:val="005D5E79"/>
    <w:rsid w:val="005F0813"/>
    <w:rsid w:val="005F4328"/>
    <w:rsid w:val="006024E7"/>
    <w:rsid w:val="00604A54"/>
    <w:rsid w:val="00606241"/>
    <w:rsid w:val="00606370"/>
    <w:rsid w:val="00620A25"/>
    <w:rsid w:val="00622820"/>
    <w:rsid w:val="006273BF"/>
    <w:rsid w:val="0062779A"/>
    <w:rsid w:val="00631A8C"/>
    <w:rsid w:val="00640400"/>
    <w:rsid w:val="00641C01"/>
    <w:rsid w:val="006453E4"/>
    <w:rsid w:val="00651139"/>
    <w:rsid w:val="00654988"/>
    <w:rsid w:val="00660CC7"/>
    <w:rsid w:val="00671FB5"/>
    <w:rsid w:val="00675906"/>
    <w:rsid w:val="00681536"/>
    <w:rsid w:val="00684F2E"/>
    <w:rsid w:val="00686BE7"/>
    <w:rsid w:val="00692476"/>
    <w:rsid w:val="00692D20"/>
    <w:rsid w:val="0069771C"/>
    <w:rsid w:val="006A4755"/>
    <w:rsid w:val="006A4B27"/>
    <w:rsid w:val="006A537B"/>
    <w:rsid w:val="006A6EEC"/>
    <w:rsid w:val="006B37D4"/>
    <w:rsid w:val="006B50CF"/>
    <w:rsid w:val="006C2144"/>
    <w:rsid w:val="006C5B1E"/>
    <w:rsid w:val="006D4712"/>
    <w:rsid w:val="006D5117"/>
    <w:rsid w:val="006D7EDA"/>
    <w:rsid w:val="006E3BB7"/>
    <w:rsid w:val="006F343F"/>
    <w:rsid w:val="006F5835"/>
    <w:rsid w:val="007002C9"/>
    <w:rsid w:val="00702194"/>
    <w:rsid w:val="00707EF0"/>
    <w:rsid w:val="00717796"/>
    <w:rsid w:val="007368CD"/>
    <w:rsid w:val="0074523D"/>
    <w:rsid w:val="00745533"/>
    <w:rsid w:val="00746F75"/>
    <w:rsid w:val="00747719"/>
    <w:rsid w:val="007614C7"/>
    <w:rsid w:val="00763DB7"/>
    <w:rsid w:val="00765988"/>
    <w:rsid w:val="007701CE"/>
    <w:rsid w:val="007705B2"/>
    <w:rsid w:val="007722C3"/>
    <w:rsid w:val="0077349A"/>
    <w:rsid w:val="00774731"/>
    <w:rsid w:val="00776BBB"/>
    <w:rsid w:val="00780B8E"/>
    <w:rsid w:val="00790398"/>
    <w:rsid w:val="00791349"/>
    <w:rsid w:val="007930B7"/>
    <w:rsid w:val="00793B26"/>
    <w:rsid w:val="00797DF1"/>
    <w:rsid w:val="007A31E9"/>
    <w:rsid w:val="007A501A"/>
    <w:rsid w:val="007B2C73"/>
    <w:rsid w:val="007B4256"/>
    <w:rsid w:val="007C2537"/>
    <w:rsid w:val="007C76F2"/>
    <w:rsid w:val="007D2E2F"/>
    <w:rsid w:val="007D3327"/>
    <w:rsid w:val="007D43A5"/>
    <w:rsid w:val="007E3E26"/>
    <w:rsid w:val="007E5472"/>
    <w:rsid w:val="007F2F35"/>
    <w:rsid w:val="007F7FC9"/>
    <w:rsid w:val="00802151"/>
    <w:rsid w:val="00802AA2"/>
    <w:rsid w:val="008036ED"/>
    <w:rsid w:val="0080676D"/>
    <w:rsid w:val="00810BFE"/>
    <w:rsid w:val="00817BD8"/>
    <w:rsid w:val="00824C1F"/>
    <w:rsid w:val="00831B39"/>
    <w:rsid w:val="00835E67"/>
    <w:rsid w:val="00847B3E"/>
    <w:rsid w:val="00854D6B"/>
    <w:rsid w:val="00855CF9"/>
    <w:rsid w:val="00855D13"/>
    <w:rsid w:val="00856BB7"/>
    <w:rsid w:val="00860DDA"/>
    <w:rsid w:val="008654A1"/>
    <w:rsid w:val="008654C3"/>
    <w:rsid w:val="00866D35"/>
    <w:rsid w:val="00876FD8"/>
    <w:rsid w:val="00877C6A"/>
    <w:rsid w:val="008875F2"/>
    <w:rsid w:val="00891333"/>
    <w:rsid w:val="00896F0B"/>
    <w:rsid w:val="008B0DD1"/>
    <w:rsid w:val="008B219F"/>
    <w:rsid w:val="008B2B79"/>
    <w:rsid w:val="008B74D0"/>
    <w:rsid w:val="008D7C40"/>
    <w:rsid w:val="008E21FB"/>
    <w:rsid w:val="008F3F22"/>
    <w:rsid w:val="008F3F4C"/>
    <w:rsid w:val="008F62E1"/>
    <w:rsid w:val="008F66A6"/>
    <w:rsid w:val="009027AC"/>
    <w:rsid w:val="00906C4A"/>
    <w:rsid w:val="009138BA"/>
    <w:rsid w:val="009168E2"/>
    <w:rsid w:val="00921214"/>
    <w:rsid w:val="00923CA4"/>
    <w:rsid w:val="00924EBC"/>
    <w:rsid w:val="0093631F"/>
    <w:rsid w:val="00953BF0"/>
    <w:rsid w:val="00954092"/>
    <w:rsid w:val="009601A8"/>
    <w:rsid w:val="009804F0"/>
    <w:rsid w:val="009839D0"/>
    <w:rsid w:val="00993058"/>
    <w:rsid w:val="0099608B"/>
    <w:rsid w:val="0099695F"/>
    <w:rsid w:val="00997BBE"/>
    <w:rsid w:val="009A3550"/>
    <w:rsid w:val="009A4EA1"/>
    <w:rsid w:val="009A6FE6"/>
    <w:rsid w:val="009B0C88"/>
    <w:rsid w:val="009B23D1"/>
    <w:rsid w:val="009B46BB"/>
    <w:rsid w:val="009C0929"/>
    <w:rsid w:val="009C5738"/>
    <w:rsid w:val="009C611A"/>
    <w:rsid w:val="009D004D"/>
    <w:rsid w:val="009D2674"/>
    <w:rsid w:val="009D5274"/>
    <w:rsid w:val="009E0184"/>
    <w:rsid w:val="009E1C38"/>
    <w:rsid w:val="009E2E50"/>
    <w:rsid w:val="009E553D"/>
    <w:rsid w:val="009F5587"/>
    <w:rsid w:val="009F56CA"/>
    <w:rsid w:val="009F63E7"/>
    <w:rsid w:val="00A01AE8"/>
    <w:rsid w:val="00A02101"/>
    <w:rsid w:val="00A13041"/>
    <w:rsid w:val="00A2020E"/>
    <w:rsid w:val="00A22D91"/>
    <w:rsid w:val="00A241A7"/>
    <w:rsid w:val="00A250A9"/>
    <w:rsid w:val="00A32FDC"/>
    <w:rsid w:val="00A37749"/>
    <w:rsid w:val="00A401D9"/>
    <w:rsid w:val="00A463AE"/>
    <w:rsid w:val="00A531D3"/>
    <w:rsid w:val="00A5777C"/>
    <w:rsid w:val="00A6382B"/>
    <w:rsid w:val="00A6562A"/>
    <w:rsid w:val="00A65AFE"/>
    <w:rsid w:val="00A65E93"/>
    <w:rsid w:val="00A67A2F"/>
    <w:rsid w:val="00A77F93"/>
    <w:rsid w:val="00A91C78"/>
    <w:rsid w:val="00A95498"/>
    <w:rsid w:val="00A961A4"/>
    <w:rsid w:val="00AA0DF8"/>
    <w:rsid w:val="00AA36ED"/>
    <w:rsid w:val="00AB5331"/>
    <w:rsid w:val="00AC1E0F"/>
    <w:rsid w:val="00AC7254"/>
    <w:rsid w:val="00AE3C7A"/>
    <w:rsid w:val="00B12B4A"/>
    <w:rsid w:val="00B16C6F"/>
    <w:rsid w:val="00B20096"/>
    <w:rsid w:val="00B21C87"/>
    <w:rsid w:val="00B2571E"/>
    <w:rsid w:val="00B42F6F"/>
    <w:rsid w:val="00B45A4E"/>
    <w:rsid w:val="00B467E1"/>
    <w:rsid w:val="00B55A28"/>
    <w:rsid w:val="00B56CCF"/>
    <w:rsid w:val="00B6318A"/>
    <w:rsid w:val="00B648BA"/>
    <w:rsid w:val="00B81DB7"/>
    <w:rsid w:val="00B84DFA"/>
    <w:rsid w:val="00B97676"/>
    <w:rsid w:val="00BA13D8"/>
    <w:rsid w:val="00BA1AB5"/>
    <w:rsid w:val="00BA1EFD"/>
    <w:rsid w:val="00BA2155"/>
    <w:rsid w:val="00BA4C2E"/>
    <w:rsid w:val="00BB2A6F"/>
    <w:rsid w:val="00BB34C7"/>
    <w:rsid w:val="00BB5C2E"/>
    <w:rsid w:val="00BB633B"/>
    <w:rsid w:val="00BC111D"/>
    <w:rsid w:val="00BC49F8"/>
    <w:rsid w:val="00BC4FBC"/>
    <w:rsid w:val="00BC5645"/>
    <w:rsid w:val="00BD16EB"/>
    <w:rsid w:val="00BD44D2"/>
    <w:rsid w:val="00BD5270"/>
    <w:rsid w:val="00BE6B66"/>
    <w:rsid w:val="00BE7575"/>
    <w:rsid w:val="00BF0F5B"/>
    <w:rsid w:val="00C05B9D"/>
    <w:rsid w:val="00C062E8"/>
    <w:rsid w:val="00C12749"/>
    <w:rsid w:val="00C14F51"/>
    <w:rsid w:val="00C246A6"/>
    <w:rsid w:val="00C30DA4"/>
    <w:rsid w:val="00C352BF"/>
    <w:rsid w:val="00C36C67"/>
    <w:rsid w:val="00C37578"/>
    <w:rsid w:val="00C42626"/>
    <w:rsid w:val="00C51413"/>
    <w:rsid w:val="00C540AD"/>
    <w:rsid w:val="00C6017E"/>
    <w:rsid w:val="00C60B2D"/>
    <w:rsid w:val="00C62385"/>
    <w:rsid w:val="00C651F0"/>
    <w:rsid w:val="00C6722A"/>
    <w:rsid w:val="00C728B2"/>
    <w:rsid w:val="00C73529"/>
    <w:rsid w:val="00C73C1F"/>
    <w:rsid w:val="00C77BDA"/>
    <w:rsid w:val="00C80984"/>
    <w:rsid w:val="00C81D5B"/>
    <w:rsid w:val="00C86153"/>
    <w:rsid w:val="00C86DE9"/>
    <w:rsid w:val="00C950DA"/>
    <w:rsid w:val="00C978A7"/>
    <w:rsid w:val="00CA00CE"/>
    <w:rsid w:val="00CA48AD"/>
    <w:rsid w:val="00CA69B4"/>
    <w:rsid w:val="00CB638F"/>
    <w:rsid w:val="00CC36A5"/>
    <w:rsid w:val="00CC3A2C"/>
    <w:rsid w:val="00CD2777"/>
    <w:rsid w:val="00CD6C0F"/>
    <w:rsid w:val="00CE08E6"/>
    <w:rsid w:val="00CE3A3F"/>
    <w:rsid w:val="00CE4A6E"/>
    <w:rsid w:val="00CE62EC"/>
    <w:rsid w:val="00CE7B64"/>
    <w:rsid w:val="00CF0E59"/>
    <w:rsid w:val="00CF4DFE"/>
    <w:rsid w:val="00CF72C6"/>
    <w:rsid w:val="00D01C06"/>
    <w:rsid w:val="00D02193"/>
    <w:rsid w:val="00D109DA"/>
    <w:rsid w:val="00D11C31"/>
    <w:rsid w:val="00D13B72"/>
    <w:rsid w:val="00D1532F"/>
    <w:rsid w:val="00D17C6A"/>
    <w:rsid w:val="00D26601"/>
    <w:rsid w:val="00D27380"/>
    <w:rsid w:val="00D27435"/>
    <w:rsid w:val="00D34BB5"/>
    <w:rsid w:val="00D44212"/>
    <w:rsid w:val="00D44FFC"/>
    <w:rsid w:val="00D56E28"/>
    <w:rsid w:val="00D64274"/>
    <w:rsid w:val="00D64A14"/>
    <w:rsid w:val="00D67C54"/>
    <w:rsid w:val="00D72CA1"/>
    <w:rsid w:val="00D81A36"/>
    <w:rsid w:val="00D81FCD"/>
    <w:rsid w:val="00D83EA2"/>
    <w:rsid w:val="00D86146"/>
    <w:rsid w:val="00D87AE5"/>
    <w:rsid w:val="00D90126"/>
    <w:rsid w:val="00D955D3"/>
    <w:rsid w:val="00DA0876"/>
    <w:rsid w:val="00DA1E18"/>
    <w:rsid w:val="00DA421E"/>
    <w:rsid w:val="00DB5C43"/>
    <w:rsid w:val="00DC05CE"/>
    <w:rsid w:val="00DC4EEE"/>
    <w:rsid w:val="00DC7502"/>
    <w:rsid w:val="00DC7C13"/>
    <w:rsid w:val="00DD0E71"/>
    <w:rsid w:val="00DD6564"/>
    <w:rsid w:val="00DE233E"/>
    <w:rsid w:val="00DE75A1"/>
    <w:rsid w:val="00DF216F"/>
    <w:rsid w:val="00DF3D26"/>
    <w:rsid w:val="00DF679A"/>
    <w:rsid w:val="00DF7150"/>
    <w:rsid w:val="00E01AF3"/>
    <w:rsid w:val="00E02BDC"/>
    <w:rsid w:val="00E04412"/>
    <w:rsid w:val="00E119CA"/>
    <w:rsid w:val="00E12C71"/>
    <w:rsid w:val="00E13C8D"/>
    <w:rsid w:val="00E16F6B"/>
    <w:rsid w:val="00E176D3"/>
    <w:rsid w:val="00E21264"/>
    <w:rsid w:val="00E24B4F"/>
    <w:rsid w:val="00E25391"/>
    <w:rsid w:val="00E264F4"/>
    <w:rsid w:val="00E30288"/>
    <w:rsid w:val="00E462F6"/>
    <w:rsid w:val="00E627AE"/>
    <w:rsid w:val="00E81717"/>
    <w:rsid w:val="00E921F7"/>
    <w:rsid w:val="00E92435"/>
    <w:rsid w:val="00E93F30"/>
    <w:rsid w:val="00EA1C8F"/>
    <w:rsid w:val="00EA1D61"/>
    <w:rsid w:val="00EA308F"/>
    <w:rsid w:val="00EA5E50"/>
    <w:rsid w:val="00EA6770"/>
    <w:rsid w:val="00EA730F"/>
    <w:rsid w:val="00EB06F3"/>
    <w:rsid w:val="00EB2654"/>
    <w:rsid w:val="00EB47ED"/>
    <w:rsid w:val="00EB7597"/>
    <w:rsid w:val="00EC3407"/>
    <w:rsid w:val="00EC401A"/>
    <w:rsid w:val="00ED472C"/>
    <w:rsid w:val="00ED4F04"/>
    <w:rsid w:val="00ED55A3"/>
    <w:rsid w:val="00ED708C"/>
    <w:rsid w:val="00EE17EE"/>
    <w:rsid w:val="00EE2AE2"/>
    <w:rsid w:val="00EE537E"/>
    <w:rsid w:val="00EE7E8B"/>
    <w:rsid w:val="00EF1F55"/>
    <w:rsid w:val="00EF3DBF"/>
    <w:rsid w:val="00EF3F27"/>
    <w:rsid w:val="00EF507C"/>
    <w:rsid w:val="00F046D4"/>
    <w:rsid w:val="00F04EFD"/>
    <w:rsid w:val="00F125DB"/>
    <w:rsid w:val="00F16A26"/>
    <w:rsid w:val="00F2472C"/>
    <w:rsid w:val="00F26181"/>
    <w:rsid w:val="00F27205"/>
    <w:rsid w:val="00F41E12"/>
    <w:rsid w:val="00F51420"/>
    <w:rsid w:val="00F51EED"/>
    <w:rsid w:val="00F52EB0"/>
    <w:rsid w:val="00F52F0D"/>
    <w:rsid w:val="00F614B8"/>
    <w:rsid w:val="00F66D64"/>
    <w:rsid w:val="00F67961"/>
    <w:rsid w:val="00F70A23"/>
    <w:rsid w:val="00F720CB"/>
    <w:rsid w:val="00F7286A"/>
    <w:rsid w:val="00F85B5D"/>
    <w:rsid w:val="00F91FDA"/>
    <w:rsid w:val="00F93B6A"/>
    <w:rsid w:val="00F95689"/>
    <w:rsid w:val="00F957A0"/>
    <w:rsid w:val="00FA51C0"/>
    <w:rsid w:val="00FA665F"/>
    <w:rsid w:val="00FB0503"/>
    <w:rsid w:val="00FB0EF1"/>
    <w:rsid w:val="00FB569B"/>
    <w:rsid w:val="00FC563A"/>
    <w:rsid w:val="00FC7F70"/>
    <w:rsid w:val="00FE022A"/>
    <w:rsid w:val="00FE0890"/>
    <w:rsid w:val="00FE1581"/>
    <w:rsid w:val="00FF582D"/>
    <w:rsid w:val="00FF7AA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5949">
      <w:bodyDiv w:val="1"/>
      <w:marLeft w:val="0"/>
      <w:marRight w:val="0"/>
      <w:marTop w:val="0"/>
      <w:marBottom w:val="0"/>
      <w:divBdr>
        <w:top w:val="none" w:sz="0" w:space="0" w:color="auto"/>
        <w:left w:val="none" w:sz="0" w:space="0" w:color="auto"/>
        <w:bottom w:val="none" w:sz="0" w:space="0" w:color="auto"/>
        <w:right w:val="none" w:sz="0" w:space="0" w:color="auto"/>
      </w:divBdr>
    </w:div>
    <w:div w:id="447892146">
      <w:bodyDiv w:val="1"/>
      <w:marLeft w:val="0"/>
      <w:marRight w:val="0"/>
      <w:marTop w:val="0"/>
      <w:marBottom w:val="0"/>
      <w:divBdr>
        <w:top w:val="none" w:sz="0" w:space="0" w:color="auto"/>
        <w:left w:val="none" w:sz="0" w:space="0" w:color="auto"/>
        <w:bottom w:val="none" w:sz="0" w:space="0" w:color="auto"/>
        <w:right w:val="none" w:sz="0" w:space="0" w:color="auto"/>
      </w:divBdr>
    </w:div>
    <w:div w:id="602539063">
      <w:bodyDiv w:val="1"/>
      <w:marLeft w:val="0"/>
      <w:marRight w:val="0"/>
      <w:marTop w:val="0"/>
      <w:marBottom w:val="0"/>
      <w:divBdr>
        <w:top w:val="none" w:sz="0" w:space="0" w:color="auto"/>
        <w:left w:val="none" w:sz="0" w:space="0" w:color="auto"/>
        <w:bottom w:val="none" w:sz="0" w:space="0" w:color="auto"/>
        <w:right w:val="none" w:sz="0" w:space="0" w:color="auto"/>
      </w:divBdr>
    </w:div>
    <w:div w:id="899176213">
      <w:bodyDiv w:val="1"/>
      <w:marLeft w:val="0"/>
      <w:marRight w:val="0"/>
      <w:marTop w:val="0"/>
      <w:marBottom w:val="0"/>
      <w:divBdr>
        <w:top w:val="none" w:sz="0" w:space="0" w:color="auto"/>
        <w:left w:val="none" w:sz="0" w:space="0" w:color="auto"/>
        <w:bottom w:val="none" w:sz="0" w:space="0" w:color="auto"/>
        <w:right w:val="none" w:sz="0" w:space="0" w:color="auto"/>
      </w:divBdr>
    </w:div>
    <w:div w:id="923609727">
      <w:bodyDiv w:val="1"/>
      <w:marLeft w:val="0"/>
      <w:marRight w:val="0"/>
      <w:marTop w:val="0"/>
      <w:marBottom w:val="0"/>
      <w:divBdr>
        <w:top w:val="none" w:sz="0" w:space="0" w:color="auto"/>
        <w:left w:val="none" w:sz="0" w:space="0" w:color="auto"/>
        <w:bottom w:val="none" w:sz="0" w:space="0" w:color="auto"/>
        <w:right w:val="none" w:sz="0" w:space="0" w:color="auto"/>
      </w:divBdr>
    </w:div>
    <w:div w:id="1001077840">
      <w:bodyDiv w:val="1"/>
      <w:marLeft w:val="0"/>
      <w:marRight w:val="0"/>
      <w:marTop w:val="0"/>
      <w:marBottom w:val="0"/>
      <w:divBdr>
        <w:top w:val="none" w:sz="0" w:space="0" w:color="auto"/>
        <w:left w:val="none" w:sz="0" w:space="0" w:color="auto"/>
        <w:bottom w:val="none" w:sz="0" w:space="0" w:color="auto"/>
        <w:right w:val="none" w:sz="0" w:space="0" w:color="auto"/>
      </w:divBdr>
    </w:div>
    <w:div w:id="1309552014">
      <w:bodyDiv w:val="1"/>
      <w:marLeft w:val="0"/>
      <w:marRight w:val="0"/>
      <w:marTop w:val="0"/>
      <w:marBottom w:val="0"/>
      <w:divBdr>
        <w:top w:val="none" w:sz="0" w:space="0" w:color="auto"/>
        <w:left w:val="none" w:sz="0" w:space="0" w:color="auto"/>
        <w:bottom w:val="none" w:sz="0" w:space="0" w:color="auto"/>
        <w:right w:val="none" w:sz="0" w:space="0" w:color="auto"/>
      </w:divBdr>
    </w:div>
    <w:div w:id="1481917475">
      <w:bodyDiv w:val="1"/>
      <w:marLeft w:val="0"/>
      <w:marRight w:val="0"/>
      <w:marTop w:val="0"/>
      <w:marBottom w:val="0"/>
      <w:divBdr>
        <w:top w:val="none" w:sz="0" w:space="0" w:color="auto"/>
        <w:left w:val="none" w:sz="0" w:space="0" w:color="auto"/>
        <w:bottom w:val="none" w:sz="0" w:space="0" w:color="auto"/>
        <w:right w:val="none" w:sz="0" w:space="0" w:color="auto"/>
      </w:divBdr>
    </w:div>
    <w:div w:id="1504970586">
      <w:bodyDiv w:val="1"/>
      <w:marLeft w:val="0"/>
      <w:marRight w:val="0"/>
      <w:marTop w:val="0"/>
      <w:marBottom w:val="0"/>
      <w:divBdr>
        <w:top w:val="none" w:sz="0" w:space="0" w:color="auto"/>
        <w:left w:val="none" w:sz="0" w:space="0" w:color="auto"/>
        <w:bottom w:val="none" w:sz="0" w:space="0" w:color="auto"/>
        <w:right w:val="none" w:sz="0" w:space="0" w:color="auto"/>
      </w:divBdr>
    </w:div>
    <w:div w:id="1519855808">
      <w:bodyDiv w:val="1"/>
      <w:marLeft w:val="0"/>
      <w:marRight w:val="0"/>
      <w:marTop w:val="0"/>
      <w:marBottom w:val="0"/>
      <w:divBdr>
        <w:top w:val="none" w:sz="0" w:space="0" w:color="auto"/>
        <w:left w:val="none" w:sz="0" w:space="0" w:color="auto"/>
        <w:bottom w:val="none" w:sz="0" w:space="0" w:color="auto"/>
        <w:right w:val="none" w:sz="0" w:space="0" w:color="auto"/>
      </w:divBdr>
    </w:div>
    <w:div w:id="1599023960">
      <w:bodyDiv w:val="1"/>
      <w:marLeft w:val="0"/>
      <w:marRight w:val="0"/>
      <w:marTop w:val="0"/>
      <w:marBottom w:val="0"/>
      <w:divBdr>
        <w:top w:val="none" w:sz="0" w:space="0" w:color="auto"/>
        <w:left w:val="none" w:sz="0" w:space="0" w:color="auto"/>
        <w:bottom w:val="none" w:sz="0" w:space="0" w:color="auto"/>
        <w:right w:val="none" w:sz="0" w:space="0" w:color="auto"/>
      </w:divBdr>
    </w:div>
    <w:div w:id="1615089289">
      <w:bodyDiv w:val="1"/>
      <w:marLeft w:val="0"/>
      <w:marRight w:val="0"/>
      <w:marTop w:val="0"/>
      <w:marBottom w:val="0"/>
      <w:divBdr>
        <w:top w:val="none" w:sz="0" w:space="0" w:color="auto"/>
        <w:left w:val="none" w:sz="0" w:space="0" w:color="auto"/>
        <w:bottom w:val="none" w:sz="0" w:space="0" w:color="auto"/>
        <w:right w:val="none" w:sz="0" w:space="0" w:color="auto"/>
      </w:divBdr>
    </w:div>
    <w:div w:id="1707482471">
      <w:bodyDiv w:val="1"/>
      <w:marLeft w:val="0"/>
      <w:marRight w:val="0"/>
      <w:marTop w:val="0"/>
      <w:marBottom w:val="0"/>
      <w:divBdr>
        <w:top w:val="none" w:sz="0" w:space="0" w:color="auto"/>
        <w:left w:val="none" w:sz="0" w:space="0" w:color="auto"/>
        <w:bottom w:val="none" w:sz="0" w:space="0" w:color="auto"/>
        <w:right w:val="none" w:sz="0" w:space="0" w:color="auto"/>
      </w:divBdr>
    </w:div>
    <w:div w:id="1941378686">
      <w:bodyDiv w:val="1"/>
      <w:marLeft w:val="0"/>
      <w:marRight w:val="0"/>
      <w:marTop w:val="0"/>
      <w:marBottom w:val="0"/>
      <w:divBdr>
        <w:top w:val="none" w:sz="0" w:space="0" w:color="auto"/>
        <w:left w:val="none" w:sz="0" w:space="0" w:color="auto"/>
        <w:bottom w:val="none" w:sz="0" w:space="0" w:color="auto"/>
        <w:right w:val="none" w:sz="0" w:space="0" w:color="auto"/>
      </w:divBdr>
    </w:div>
    <w:div w:id="1992443813">
      <w:bodyDiv w:val="1"/>
      <w:marLeft w:val="0"/>
      <w:marRight w:val="0"/>
      <w:marTop w:val="0"/>
      <w:marBottom w:val="0"/>
      <w:divBdr>
        <w:top w:val="none" w:sz="0" w:space="0" w:color="auto"/>
        <w:left w:val="none" w:sz="0" w:space="0" w:color="auto"/>
        <w:bottom w:val="none" w:sz="0" w:space="0" w:color="auto"/>
        <w:right w:val="none" w:sz="0" w:space="0" w:color="auto"/>
      </w:divBdr>
    </w:div>
    <w:div w:id="2026320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Fganfs01.fiatauto.adfa.local\Groups\PR\PERSBERICHTEN\Persberichten%202015\Fiat\plus.google.com\+FiatNederland"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youtube.com/user/FiatNederlan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hyperlink" Target="https://www.facebook.com/fiatn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witter.com/FiatNederlan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5180C-5AC0-4914-B0F8-1E0CC71449F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1F8FFC1-4930-44C3-A00D-9F6AD9B7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3762</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4414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3</cp:revision>
  <cp:lastPrinted>2017-12-21T13:46:00Z</cp:lastPrinted>
  <dcterms:created xsi:type="dcterms:W3CDTF">2017-12-22T09:17:00Z</dcterms:created>
  <dcterms:modified xsi:type="dcterms:W3CDTF">2017-12-22T09:36:00Z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d564c799-6be0-40de-ae24-9f1f0547b5e5</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U107044,29-8-2017 12:13:08,PUBLIC</vt:lpwstr>
  </property>
</Properties>
</file>